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211AB" w14:textId="18EAC251" w:rsidR="00B03CD4" w:rsidRDefault="00051865" w:rsidP="007457D3">
      <w:pPr>
        <w:jc w:val="both"/>
      </w:pPr>
      <w:bookmarkStart w:id="0" w:name="_GoBack"/>
      <w:bookmarkEnd w:id="0"/>
      <w:r>
        <w:t>The trustees present their report, together with their receipts and payments account of the charity for the year ended 31 October 2016.  Given the level of income and expenditure, and the relatively straight forward nature of the balances, the trustees have adopted a receipts and payments basis of</w:t>
      </w:r>
      <w:r w:rsidR="00D36476">
        <w:t xml:space="preserve"> accounting and do not believe </w:t>
      </w:r>
      <w:r>
        <w:t>either an audit or independent examination is required.</w:t>
      </w:r>
    </w:p>
    <w:p w14:paraId="1DD2C193" w14:textId="77777777" w:rsidR="004203C1" w:rsidRDefault="00051865" w:rsidP="007457D3">
      <w:pPr>
        <w:jc w:val="both"/>
        <w:rPr>
          <w:b/>
        </w:rPr>
      </w:pPr>
      <w:r w:rsidRPr="00EB17D9">
        <w:rPr>
          <w:b/>
        </w:rPr>
        <w:t>REFERENCE AND ADMINSTRATIVE DETAILS</w:t>
      </w:r>
    </w:p>
    <w:p w14:paraId="6851E087" w14:textId="3958E19F" w:rsidR="00051865" w:rsidRPr="00ED1997" w:rsidRDefault="00703F24" w:rsidP="00ED1997">
      <w:pPr>
        <w:spacing w:after="0"/>
        <w:jc w:val="both"/>
        <w:rPr>
          <w:b/>
        </w:rPr>
      </w:pPr>
      <w:r w:rsidRPr="00ED1997">
        <w:rPr>
          <w:b/>
        </w:rPr>
        <w:t>Registered Charity number</w:t>
      </w:r>
    </w:p>
    <w:p w14:paraId="34D933EC" w14:textId="4176E3E8" w:rsidR="00703F24" w:rsidRDefault="00703F24" w:rsidP="00ED1997">
      <w:pPr>
        <w:spacing w:after="0"/>
        <w:jc w:val="both"/>
      </w:pPr>
      <w:r>
        <w:t>1145561</w:t>
      </w:r>
    </w:p>
    <w:p w14:paraId="725EFE65" w14:textId="77777777" w:rsidR="00BF15C9" w:rsidRDefault="00BF15C9" w:rsidP="007457D3">
      <w:pPr>
        <w:spacing w:after="0"/>
        <w:jc w:val="both"/>
        <w:rPr>
          <w:b/>
        </w:rPr>
      </w:pPr>
    </w:p>
    <w:p w14:paraId="06DC034A" w14:textId="00E221D0" w:rsidR="00703F24" w:rsidRDefault="004203C1" w:rsidP="007457D3">
      <w:pPr>
        <w:spacing w:after="0"/>
        <w:jc w:val="both"/>
        <w:rPr>
          <w:b/>
        </w:rPr>
      </w:pPr>
      <w:r w:rsidRPr="004203C1">
        <w:rPr>
          <w:b/>
        </w:rPr>
        <w:t>Trustees</w:t>
      </w:r>
    </w:p>
    <w:p w14:paraId="6997EF51" w14:textId="6B985FD1" w:rsidR="004203C1" w:rsidRDefault="004203C1" w:rsidP="007457D3">
      <w:pPr>
        <w:spacing w:after="0"/>
        <w:jc w:val="both"/>
      </w:pPr>
      <w:r>
        <w:t>Mr A Chuter</w:t>
      </w:r>
      <w:r w:rsidR="00402AE5">
        <w:t>, Chairman</w:t>
      </w:r>
    </w:p>
    <w:p w14:paraId="089DA0A3" w14:textId="7F0FA368" w:rsidR="00402AE5" w:rsidRDefault="00402AE5" w:rsidP="007457D3">
      <w:pPr>
        <w:spacing w:after="0"/>
        <w:jc w:val="both"/>
      </w:pPr>
      <w:r>
        <w:t>Mr D Harris, Vice Chairman</w:t>
      </w:r>
    </w:p>
    <w:p w14:paraId="39B4322F" w14:textId="77777777" w:rsidR="00402AE5" w:rsidRDefault="00402AE5" w:rsidP="007457D3">
      <w:pPr>
        <w:spacing w:after="0"/>
        <w:jc w:val="both"/>
      </w:pPr>
      <w:r>
        <w:t xml:space="preserve">Mr T Quinton, Secretary </w:t>
      </w:r>
    </w:p>
    <w:p w14:paraId="1305725D" w14:textId="50F6041F" w:rsidR="004203C1" w:rsidRDefault="004203C1" w:rsidP="007457D3">
      <w:pPr>
        <w:spacing w:after="0"/>
        <w:jc w:val="both"/>
      </w:pPr>
      <w:r>
        <w:t>Mrs A Moore</w:t>
      </w:r>
      <w:r w:rsidR="00402AE5">
        <w:t>, Treasurer</w:t>
      </w:r>
    </w:p>
    <w:p w14:paraId="09420A11" w14:textId="1F1B4499" w:rsidR="00402AE5" w:rsidRDefault="00402AE5" w:rsidP="00402AE5">
      <w:pPr>
        <w:spacing w:after="0"/>
        <w:jc w:val="both"/>
      </w:pPr>
      <w:r w:rsidRPr="00402AE5">
        <w:t>Mrs M Nicolson</w:t>
      </w:r>
      <w:r>
        <w:t>, Membership Secretary</w:t>
      </w:r>
    </w:p>
    <w:p w14:paraId="6955814C" w14:textId="0F3A3BCF" w:rsidR="004203C1" w:rsidRDefault="004203C1" w:rsidP="007457D3">
      <w:pPr>
        <w:spacing w:after="0"/>
        <w:jc w:val="both"/>
      </w:pPr>
      <w:r>
        <w:t>Mr C Clifton</w:t>
      </w:r>
      <w:r w:rsidR="00402AE5">
        <w:t>, Trustee</w:t>
      </w:r>
    </w:p>
    <w:p w14:paraId="795E0580" w14:textId="34FFF47B" w:rsidR="004203C1" w:rsidRPr="004203C1" w:rsidRDefault="004203C1" w:rsidP="007457D3">
      <w:pPr>
        <w:spacing w:after="0"/>
        <w:jc w:val="both"/>
      </w:pPr>
    </w:p>
    <w:p w14:paraId="7935E800" w14:textId="77777777" w:rsidR="00051865" w:rsidRPr="00EB17D9" w:rsidRDefault="00051865" w:rsidP="007457D3">
      <w:pPr>
        <w:spacing w:after="0"/>
        <w:jc w:val="both"/>
        <w:rPr>
          <w:b/>
        </w:rPr>
      </w:pPr>
      <w:r w:rsidRPr="00EB17D9">
        <w:rPr>
          <w:b/>
        </w:rPr>
        <w:t>STRUCTURE, GOVERNANCE AND MANAGEMENT</w:t>
      </w:r>
    </w:p>
    <w:p w14:paraId="24123B2B" w14:textId="404BC8F8" w:rsidR="00051865" w:rsidRPr="004203C1" w:rsidRDefault="004203C1" w:rsidP="007457D3">
      <w:pPr>
        <w:spacing w:after="0"/>
        <w:jc w:val="both"/>
        <w:rPr>
          <w:b/>
        </w:rPr>
      </w:pPr>
      <w:r w:rsidRPr="004203C1">
        <w:rPr>
          <w:b/>
        </w:rPr>
        <w:t>Governing document</w:t>
      </w:r>
    </w:p>
    <w:p w14:paraId="6A749B23" w14:textId="491FD904" w:rsidR="00051865" w:rsidRDefault="004203C1" w:rsidP="007457D3">
      <w:pPr>
        <w:spacing w:after="0"/>
        <w:jc w:val="both"/>
      </w:pPr>
      <w:r>
        <w:t>The charity is controlled by its governing document, a deed of trust, and constitutes an unincorporated charity.</w:t>
      </w:r>
    </w:p>
    <w:p w14:paraId="1F8B96AB" w14:textId="77777777" w:rsidR="004203C1" w:rsidRDefault="004203C1" w:rsidP="007457D3">
      <w:pPr>
        <w:spacing w:after="0"/>
        <w:jc w:val="both"/>
      </w:pPr>
    </w:p>
    <w:p w14:paraId="65D53F73" w14:textId="40F0062E" w:rsidR="004203C1" w:rsidRDefault="004203C1" w:rsidP="007457D3">
      <w:pPr>
        <w:spacing w:after="0"/>
        <w:jc w:val="both"/>
        <w:rPr>
          <w:b/>
        </w:rPr>
      </w:pPr>
      <w:r w:rsidRPr="004203C1">
        <w:rPr>
          <w:b/>
        </w:rPr>
        <w:t>Organisational structure</w:t>
      </w:r>
    </w:p>
    <w:p w14:paraId="1670889A" w14:textId="6A894D25" w:rsidR="00051865" w:rsidRDefault="004203C1" w:rsidP="007457D3">
      <w:pPr>
        <w:spacing w:after="0"/>
        <w:jc w:val="both"/>
      </w:pPr>
      <w:r>
        <w:t xml:space="preserve">Trustees are elected at the Annual General Meeting.  There are currently </w:t>
      </w:r>
      <w:r w:rsidR="003B7163">
        <w:t>six</w:t>
      </w:r>
      <w:r>
        <w:t xml:space="preserve"> trustees as stated above.</w:t>
      </w:r>
    </w:p>
    <w:p w14:paraId="05CE9E0B" w14:textId="77777777" w:rsidR="004203C1" w:rsidRDefault="004203C1" w:rsidP="007457D3">
      <w:pPr>
        <w:spacing w:after="0"/>
        <w:jc w:val="both"/>
      </w:pPr>
    </w:p>
    <w:p w14:paraId="69815A1F" w14:textId="77777777" w:rsidR="004203C1" w:rsidRDefault="004203C1" w:rsidP="007457D3">
      <w:pPr>
        <w:spacing w:after="0"/>
        <w:jc w:val="both"/>
      </w:pPr>
      <w:r>
        <w:rPr>
          <w:b/>
        </w:rPr>
        <w:t>Risk management</w:t>
      </w:r>
    </w:p>
    <w:p w14:paraId="226B34A0" w14:textId="77777777" w:rsidR="004203C1" w:rsidRDefault="004203C1" w:rsidP="007457D3">
      <w:pPr>
        <w:spacing w:after="0"/>
        <w:jc w:val="both"/>
      </w:pPr>
      <w:r>
        <w:t>The trustees have a duty to identify and review the risks to which the charity is exposed and to ensure appropriate controls are in place to provide reasonable assurance against fraud and error.</w:t>
      </w:r>
    </w:p>
    <w:p w14:paraId="76352B39" w14:textId="77777777" w:rsidR="00051865" w:rsidRDefault="00051865" w:rsidP="007457D3">
      <w:pPr>
        <w:spacing w:after="0"/>
        <w:jc w:val="both"/>
      </w:pPr>
    </w:p>
    <w:p w14:paraId="70C81B25" w14:textId="39D9095A" w:rsidR="00051865" w:rsidRDefault="00051865" w:rsidP="007457D3">
      <w:pPr>
        <w:spacing w:after="0"/>
        <w:jc w:val="both"/>
        <w:rPr>
          <w:b/>
        </w:rPr>
      </w:pPr>
      <w:r w:rsidRPr="00EB17D9">
        <w:rPr>
          <w:b/>
        </w:rPr>
        <w:t>OBJECT</w:t>
      </w:r>
      <w:r w:rsidR="004203C1">
        <w:rPr>
          <w:b/>
        </w:rPr>
        <w:t>IVES AN</w:t>
      </w:r>
      <w:r w:rsidRPr="00EB17D9">
        <w:rPr>
          <w:b/>
        </w:rPr>
        <w:t>D ACTIVITIES</w:t>
      </w:r>
    </w:p>
    <w:p w14:paraId="6291BD26" w14:textId="32606545" w:rsidR="004203C1" w:rsidRDefault="004203C1" w:rsidP="007457D3">
      <w:pPr>
        <w:spacing w:after="0"/>
        <w:jc w:val="both"/>
        <w:rPr>
          <w:b/>
        </w:rPr>
      </w:pPr>
      <w:r>
        <w:rPr>
          <w:b/>
        </w:rPr>
        <w:t>Charitable objectives</w:t>
      </w:r>
    </w:p>
    <w:p w14:paraId="51CA123A" w14:textId="6F34BA69" w:rsidR="007457D3" w:rsidRDefault="004203C1" w:rsidP="00160D70">
      <w:pPr>
        <w:pStyle w:val="ListParagraph"/>
        <w:numPr>
          <w:ilvl w:val="0"/>
          <w:numId w:val="2"/>
        </w:numPr>
        <w:spacing w:after="0"/>
        <w:jc w:val="both"/>
      </w:pPr>
      <w:r>
        <w:t>The principal objective of the charity is to promote good health by advancing public education about the relief of suffering of people in pain, in particular by brin</w:t>
      </w:r>
      <w:r w:rsidR="007457D3">
        <w:t>g</w:t>
      </w:r>
      <w:r>
        <w:t>ing to</w:t>
      </w:r>
      <w:r w:rsidR="007457D3">
        <w:t>gether voluntary organisations established for the relief of pain sufferers in a common effort to improve their care, treatment and management.</w:t>
      </w:r>
    </w:p>
    <w:p w14:paraId="1CCAC544" w14:textId="0CAB5433" w:rsidR="007457D3" w:rsidRDefault="007457D3" w:rsidP="007457D3">
      <w:pPr>
        <w:pStyle w:val="ListParagraph"/>
        <w:numPr>
          <w:ilvl w:val="0"/>
          <w:numId w:val="2"/>
        </w:numPr>
        <w:spacing w:after="0"/>
        <w:jc w:val="both"/>
      </w:pPr>
      <w:r>
        <w:t>To advance the education of the general public on the causes, effects, treatment and management of pain; and</w:t>
      </w:r>
    </w:p>
    <w:p w14:paraId="2FC3C9B7" w14:textId="0E9F5388" w:rsidR="007457D3" w:rsidRDefault="007457D3" w:rsidP="0047352F">
      <w:pPr>
        <w:pStyle w:val="ListParagraph"/>
        <w:numPr>
          <w:ilvl w:val="0"/>
          <w:numId w:val="2"/>
        </w:numPr>
        <w:spacing w:after="0"/>
        <w:jc w:val="both"/>
      </w:pPr>
      <w:r>
        <w:t>To promote social inclusion for the public benefit among people living with pain who may be socially excluded from society, as a result of poor management of their condition and the physical, psychological and social problems that can ensue.</w:t>
      </w:r>
    </w:p>
    <w:p w14:paraId="115453B6" w14:textId="77777777" w:rsidR="00450B03" w:rsidRDefault="00450B03" w:rsidP="00450B03">
      <w:pPr>
        <w:pStyle w:val="ListParagraph"/>
        <w:spacing w:after="0"/>
        <w:jc w:val="both"/>
      </w:pPr>
    </w:p>
    <w:p w14:paraId="3F121D9F" w14:textId="77777777" w:rsidR="005539B5" w:rsidRDefault="005539B5" w:rsidP="005539B5">
      <w:pPr>
        <w:pStyle w:val="ListParagraph"/>
        <w:spacing w:after="0"/>
        <w:jc w:val="both"/>
      </w:pPr>
    </w:p>
    <w:p w14:paraId="23C9CD2B" w14:textId="13C2B5C4" w:rsidR="007457D3" w:rsidRPr="007457D3" w:rsidRDefault="007457D3" w:rsidP="007457D3">
      <w:pPr>
        <w:spacing w:after="0"/>
        <w:jc w:val="both"/>
        <w:rPr>
          <w:b/>
        </w:rPr>
      </w:pPr>
      <w:r w:rsidRPr="007457D3">
        <w:rPr>
          <w:b/>
        </w:rPr>
        <w:lastRenderedPageBreak/>
        <w:t>Charitable activities</w:t>
      </w:r>
    </w:p>
    <w:p w14:paraId="390CCAAD" w14:textId="15B320A6" w:rsidR="005C1F66" w:rsidRDefault="007457D3" w:rsidP="007457D3">
      <w:pPr>
        <w:spacing w:after="0"/>
        <w:jc w:val="both"/>
      </w:pPr>
      <w:r>
        <w:t>Pain UK is working to influ</w:t>
      </w:r>
      <w:r w:rsidR="00ED1997">
        <w:t>ence the way pain is dealt with</w:t>
      </w:r>
      <w:r>
        <w:t xml:space="preserve">in the NHS, the workplace and society.  As an umbrella organisation we are building a stronger voice representing those living with pain.  </w:t>
      </w:r>
      <w:r w:rsidR="005C1F66">
        <w:t>We now have our website up and running and are using it for the sharing of</w:t>
      </w:r>
      <w:r w:rsidR="005C1F66" w:rsidRPr="005C1F66">
        <w:t xml:space="preserve"> </w:t>
      </w:r>
      <w:r w:rsidR="005C1F66">
        <w:t>information and knowledge on pain.</w:t>
      </w:r>
    </w:p>
    <w:p w14:paraId="7BE724BD" w14:textId="77777777" w:rsidR="005C1F66" w:rsidRDefault="005C1F66" w:rsidP="007457D3">
      <w:pPr>
        <w:spacing w:after="0"/>
        <w:jc w:val="both"/>
        <w:rPr>
          <w:b/>
        </w:rPr>
      </w:pPr>
    </w:p>
    <w:p w14:paraId="44AC6015" w14:textId="007DF9DC" w:rsidR="00051865" w:rsidRPr="00EB17D9" w:rsidRDefault="00051865" w:rsidP="007457D3">
      <w:pPr>
        <w:spacing w:after="0"/>
        <w:jc w:val="both"/>
        <w:rPr>
          <w:b/>
        </w:rPr>
      </w:pPr>
      <w:r w:rsidRPr="00EB17D9">
        <w:rPr>
          <w:b/>
        </w:rPr>
        <w:t>FINANCIAL PERFORMANCE</w:t>
      </w:r>
    </w:p>
    <w:p w14:paraId="50A031BA" w14:textId="77777777" w:rsidR="007457D3" w:rsidRDefault="007457D3" w:rsidP="007457D3">
      <w:pPr>
        <w:spacing w:after="0"/>
        <w:jc w:val="both"/>
      </w:pPr>
      <w:r>
        <w:rPr>
          <w:b/>
        </w:rPr>
        <w:t>Fundraising activities</w:t>
      </w:r>
    </w:p>
    <w:p w14:paraId="29B2BB7D" w14:textId="6CB7907E" w:rsidR="007457D3" w:rsidRDefault="007457D3" w:rsidP="007457D3">
      <w:pPr>
        <w:spacing w:after="0"/>
        <w:jc w:val="both"/>
      </w:pPr>
      <w:r>
        <w:t>In the current year, Pain UK received a donation fro</w:t>
      </w:r>
      <w:r w:rsidR="003B7163">
        <w:t xml:space="preserve">m Knowledge Point of £300 and a </w:t>
      </w:r>
      <w:r>
        <w:t xml:space="preserve">number of smaller donations.  </w:t>
      </w:r>
    </w:p>
    <w:p w14:paraId="45110454" w14:textId="77777777" w:rsidR="007457D3" w:rsidRDefault="007457D3" w:rsidP="007457D3">
      <w:pPr>
        <w:spacing w:after="0"/>
        <w:jc w:val="both"/>
      </w:pPr>
    </w:p>
    <w:p w14:paraId="38DFF01F" w14:textId="77777777" w:rsidR="007457D3" w:rsidRDefault="007457D3" w:rsidP="007457D3">
      <w:pPr>
        <w:spacing w:after="0"/>
        <w:jc w:val="both"/>
      </w:pPr>
    </w:p>
    <w:p w14:paraId="020B946E" w14:textId="04C41389" w:rsidR="007457D3" w:rsidRDefault="007457D3" w:rsidP="007457D3">
      <w:pPr>
        <w:spacing w:after="0"/>
        <w:jc w:val="both"/>
      </w:pPr>
      <w:r>
        <w:t xml:space="preserve">Approved by the order of the board of trustees on </w:t>
      </w:r>
      <w:r w:rsidR="003B7163">
        <w:t xml:space="preserve">8 July 2017 </w:t>
      </w:r>
      <w:r>
        <w:t>and signed on its behalf by:</w:t>
      </w:r>
    </w:p>
    <w:p w14:paraId="6D56FC35" w14:textId="77777777" w:rsidR="007457D3" w:rsidRDefault="007457D3" w:rsidP="007457D3">
      <w:pPr>
        <w:spacing w:after="0"/>
        <w:jc w:val="both"/>
      </w:pPr>
    </w:p>
    <w:p w14:paraId="2308A0FB" w14:textId="77777777" w:rsidR="007457D3" w:rsidRDefault="007457D3" w:rsidP="007457D3">
      <w:pPr>
        <w:spacing w:after="0"/>
        <w:jc w:val="both"/>
      </w:pPr>
    </w:p>
    <w:p w14:paraId="1D1476E1" w14:textId="77777777" w:rsidR="007457D3" w:rsidRDefault="007457D3" w:rsidP="007457D3">
      <w:pPr>
        <w:spacing w:after="0"/>
        <w:jc w:val="both"/>
      </w:pPr>
    </w:p>
    <w:p w14:paraId="35216A55" w14:textId="77777777" w:rsidR="007457D3" w:rsidRDefault="007457D3" w:rsidP="007457D3">
      <w:pPr>
        <w:spacing w:after="0"/>
        <w:jc w:val="both"/>
      </w:pPr>
    </w:p>
    <w:p w14:paraId="5DF91B7D" w14:textId="5F5ABD96" w:rsidR="007457D3" w:rsidRDefault="007457D3" w:rsidP="007457D3">
      <w:pPr>
        <w:spacing w:after="0"/>
        <w:jc w:val="both"/>
      </w:pPr>
      <w:r>
        <w:t>………………………………….</w:t>
      </w:r>
    </w:p>
    <w:p w14:paraId="4E52F3AB" w14:textId="509FA82A" w:rsidR="007457D3" w:rsidRDefault="007457D3" w:rsidP="007457D3">
      <w:pPr>
        <w:spacing w:after="0"/>
        <w:jc w:val="both"/>
      </w:pPr>
      <w:r>
        <w:t xml:space="preserve">Mr A Chuter - </w:t>
      </w:r>
      <w:r w:rsidR="0005198F">
        <w:t>Chairman</w:t>
      </w:r>
    </w:p>
    <w:p w14:paraId="23EEEEC1" w14:textId="48CF6E85" w:rsidR="00ED4384" w:rsidRDefault="00051865" w:rsidP="007457D3">
      <w:pPr>
        <w:spacing w:after="0"/>
        <w:jc w:val="both"/>
      </w:pPr>
      <w:r>
        <w:br w:type="page"/>
      </w:r>
    </w:p>
    <w:tbl>
      <w:tblPr>
        <w:tblW w:w="7845" w:type="dxa"/>
        <w:tblLook w:val="04A0" w:firstRow="1" w:lastRow="0" w:firstColumn="1" w:lastColumn="0" w:noHBand="0" w:noVBand="1"/>
      </w:tblPr>
      <w:tblGrid>
        <w:gridCol w:w="1226"/>
        <w:gridCol w:w="1048"/>
        <w:gridCol w:w="976"/>
        <w:gridCol w:w="976"/>
        <w:gridCol w:w="976"/>
        <w:gridCol w:w="976"/>
        <w:gridCol w:w="1667"/>
      </w:tblGrid>
      <w:tr w:rsidR="002F2272" w:rsidRPr="00ED4384" w14:paraId="3691ADA7" w14:textId="1714B2F0" w:rsidTr="007D2F45">
        <w:trPr>
          <w:trHeight w:val="255"/>
        </w:trPr>
        <w:tc>
          <w:tcPr>
            <w:tcW w:w="1226" w:type="dxa"/>
            <w:tcBorders>
              <w:top w:val="nil"/>
              <w:left w:val="nil"/>
              <w:bottom w:val="nil"/>
              <w:right w:val="nil"/>
            </w:tcBorders>
            <w:shd w:val="clear" w:color="auto" w:fill="auto"/>
            <w:noWrap/>
            <w:vAlign w:val="bottom"/>
            <w:hideMark/>
          </w:tcPr>
          <w:p w14:paraId="204A35E3" w14:textId="240150E7" w:rsidR="002F2272" w:rsidRPr="00ED4384" w:rsidRDefault="002F2272" w:rsidP="00ED4384">
            <w:pPr>
              <w:spacing w:after="0" w:line="240" w:lineRule="auto"/>
              <w:rPr>
                <w:rFonts w:ascii="Times New Roman" w:eastAsia="Times New Roman" w:hAnsi="Times New Roman" w:cs="Times New Roman"/>
                <w:sz w:val="24"/>
                <w:szCs w:val="24"/>
                <w:lang w:eastAsia="en-GB"/>
              </w:rPr>
            </w:pPr>
          </w:p>
        </w:tc>
        <w:tc>
          <w:tcPr>
            <w:tcW w:w="1048" w:type="dxa"/>
            <w:tcBorders>
              <w:top w:val="nil"/>
              <w:left w:val="nil"/>
              <w:bottom w:val="nil"/>
              <w:right w:val="nil"/>
            </w:tcBorders>
            <w:shd w:val="clear" w:color="auto" w:fill="auto"/>
            <w:noWrap/>
            <w:vAlign w:val="bottom"/>
            <w:hideMark/>
          </w:tcPr>
          <w:p w14:paraId="5A01FBC9"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25425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56DA6F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AA480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1997A7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47FC5690" w14:textId="69AD9158"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31 October 2016</w:t>
            </w:r>
          </w:p>
        </w:tc>
      </w:tr>
      <w:tr w:rsidR="002F2272" w:rsidRPr="00ED4384" w14:paraId="22BCC4DB" w14:textId="7DF1827A" w:rsidTr="007D2F45">
        <w:trPr>
          <w:trHeight w:val="255"/>
        </w:trPr>
        <w:tc>
          <w:tcPr>
            <w:tcW w:w="1226" w:type="dxa"/>
            <w:tcBorders>
              <w:top w:val="nil"/>
              <w:left w:val="nil"/>
              <w:bottom w:val="nil"/>
              <w:right w:val="nil"/>
            </w:tcBorders>
            <w:shd w:val="clear" w:color="auto" w:fill="auto"/>
            <w:noWrap/>
            <w:vAlign w:val="bottom"/>
            <w:hideMark/>
          </w:tcPr>
          <w:p w14:paraId="0DBFA342" w14:textId="77777777" w:rsidR="002F2272" w:rsidRPr="00ED4384" w:rsidRDefault="002F2272" w:rsidP="00ED4384">
            <w:pPr>
              <w:spacing w:after="0" w:line="240" w:lineRule="auto"/>
              <w:jc w:val="right"/>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0BE6C85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9F546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E765EEC"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E24333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CE8B2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77BCD824" w14:textId="14AD3307"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0C51B98A" w14:textId="6D00F0AB" w:rsidTr="007D2F45">
        <w:trPr>
          <w:trHeight w:val="255"/>
        </w:trPr>
        <w:tc>
          <w:tcPr>
            <w:tcW w:w="1226" w:type="dxa"/>
            <w:tcBorders>
              <w:top w:val="nil"/>
              <w:left w:val="nil"/>
              <w:bottom w:val="nil"/>
              <w:right w:val="nil"/>
            </w:tcBorders>
            <w:shd w:val="clear" w:color="auto" w:fill="auto"/>
            <w:noWrap/>
            <w:vAlign w:val="bottom"/>
            <w:hideMark/>
          </w:tcPr>
          <w:p w14:paraId="3ED8CF1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1E8C79EC"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E2E15CC"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06FC6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0D548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670B4D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0CD6178A" w14:textId="5624A24F"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w:t>
            </w:r>
          </w:p>
        </w:tc>
      </w:tr>
      <w:tr w:rsidR="002F2272" w:rsidRPr="00ED4384" w14:paraId="3A9217A8" w14:textId="40D2B8F2" w:rsidTr="007D2F45">
        <w:trPr>
          <w:trHeight w:val="255"/>
        </w:trPr>
        <w:tc>
          <w:tcPr>
            <w:tcW w:w="1226" w:type="dxa"/>
            <w:tcBorders>
              <w:top w:val="nil"/>
              <w:left w:val="nil"/>
              <w:bottom w:val="nil"/>
              <w:right w:val="nil"/>
            </w:tcBorders>
            <w:shd w:val="clear" w:color="auto" w:fill="auto"/>
            <w:noWrap/>
            <w:vAlign w:val="bottom"/>
            <w:hideMark/>
          </w:tcPr>
          <w:p w14:paraId="3647A3A6" w14:textId="77777777" w:rsidR="002F2272" w:rsidRPr="00ED4384" w:rsidRDefault="002F2272" w:rsidP="00ED4384">
            <w:pPr>
              <w:spacing w:after="0" w:line="240" w:lineRule="auto"/>
              <w:rPr>
                <w:rFonts w:ascii="Calibri" w:eastAsia="Times New Roman" w:hAnsi="Calibri" w:cs="Arial"/>
                <w:b/>
                <w:sz w:val="20"/>
                <w:szCs w:val="20"/>
                <w:lang w:eastAsia="en-GB"/>
              </w:rPr>
            </w:pPr>
            <w:r w:rsidRPr="00ED4384">
              <w:rPr>
                <w:rFonts w:ascii="Calibri" w:eastAsia="Times New Roman" w:hAnsi="Calibri" w:cs="Arial"/>
                <w:sz w:val="20"/>
                <w:szCs w:val="20"/>
                <w:lang w:eastAsia="en-GB"/>
              </w:rPr>
              <w:t xml:space="preserve"> </w:t>
            </w:r>
            <w:r w:rsidRPr="00ED4384">
              <w:rPr>
                <w:rFonts w:ascii="Calibri" w:eastAsia="Times New Roman" w:hAnsi="Calibri" w:cs="Arial"/>
                <w:b/>
                <w:sz w:val="20"/>
                <w:szCs w:val="20"/>
                <w:lang w:eastAsia="en-GB"/>
              </w:rPr>
              <w:t xml:space="preserve">Income </w:t>
            </w:r>
          </w:p>
        </w:tc>
        <w:tc>
          <w:tcPr>
            <w:tcW w:w="1048" w:type="dxa"/>
            <w:tcBorders>
              <w:top w:val="nil"/>
              <w:left w:val="nil"/>
              <w:bottom w:val="nil"/>
              <w:right w:val="nil"/>
            </w:tcBorders>
            <w:shd w:val="clear" w:color="auto" w:fill="auto"/>
            <w:noWrap/>
            <w:vAlign w:val="bottom"/>
            <w:hideMark/>
          </w:tcPr>
          <w:p w14:paraId="755DD9D7"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2C7AF256"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3AF9002"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344A2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E0CD70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5DA2688F" w14:textId="3960C39D"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728D633C" w14:textId="381E9AF4" w:rsidTr="007D2F45">
        <w:trPr>
          <w:trHeight w:val="255"/>
        </w:trPr>
        <w:tc>
          <w:tcPr>
            <w:tcW w:w="1226" w:type="dxa"/>
            <w:tcBorders>
              <w:top w:val="nil"/>
              <w:left w:val="nil"/>
              <w:bottom w:val="nil"/>
              <w:right w:val="nil"/>
            </w:tcBorders>
            <w:shd w:val="clear" w:color="auto" w:fill="auto"/>
            <w:noWrap/>
            <w:vAlign w:val="bottom"/>
            <w:hideMark/>
          </w:tcPr>
          <w:p w14:paraId="11A25C7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1CC282FF"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Donations </w:t>
            </w:r>
          </w:p>
        </w:tc>
        <w:tc>
          <w:tcPr>
            <w:tcW w:w="976" w:type="dxa"/>
            <w:tcBorders>
              <w:top w:val="nil"/>
              <w:left w:val="nil"/>
              <w:bottom w:val="nil"/>
              <w:right w:val="nil"/>
            </w:tcBorders>
            <w:shd w:val="clear" w:color="auto" w:fill="auto"/>
            <w:noWrap/>
            <w:vAlign w:val="bottom"/>
            <w:hideMark/>
          </w:tcPr>
          <w:p w14:paraId="6D283FD5"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3C25CE5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16A5C3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85F833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4338BBE7" w14:textId="6BA46751" w:rsidR="002F2272" w:rsidRPr="00ED4384" w:rsidRDefault="002F2272" w:rsidP="00ED1997">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46</w:t>
            </w:r>
            <w:r w:rsidR="00ED1997">
              <w:rPr>
                <w:rFonts w:ascii="Calibri" w:eastAsia="Times New Roman" w:hAnsi="Calibri" w:cs="Arial"/>
                <w:sz w:val="20"/>
                <w:szCs w:val="20"/>
                <w:lang w:eastAsia="en-GB"/>
              </w:rPr>
              <w:t>9</w:t>
            </w:r>
          </w:p>
        </w:tc>
      </w:tr>
      <w:tr w:rsidR="002F2272" w:rsidRPr="00ED4384" w14:paraId="0124A418" w14:textId="27E05F7F" w:rsidTr="007D2F45">
        <w:trPr>
          <w:trHeight w:val="255"/>
        </w:trPr>
        <w:tc>
          <w:tcPr>
            <w:tcW w:w="1226" w:type="dxa"/>
            <w:tcBorders>
              <w:top w:val="nil"/>
              <w:left w:val="nil"/>
              <w:bottom w:val="nil"/>
              <w:right w:val="nil"/>
            </w:tcBorders>
            <w:shd w:val="clear" w:color="auto" w:fill="auto"/>
            <w:noWrap/>
            <w:vAlign w:val="bottom"/>
            <w:hideMark/>
          </w:tcPr>
          <w:p w14:paraId="3524D83A"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6188046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A1DF3B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A1C20A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41C9636"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7BB414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single" w:sz="4" w:space="0" w:color="auto"/>
              <w:right w:val="nil"/>
            </w:tcBorders>
            <w:shd w:val="clear" w:color="auto" w:fill="auto"/>
            <w:noWrap/>
            <w:vAlign w:val="bottom"/>
            <w:hideMark/>
          </w:tcPr>
          <w:p w14:paraId="55C4FCD7" w14:textId="4FE9E85F" w:rsidR="002F2272" w:rsidRPr="00ED4384" w:rsidRDefault="002F2272" w:rsidP="00ED1997">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46</w:t>
            </w:r>
            <w:r w:rsidR="00ED1997">
              <w:rPr>
                <w:rFonts w:ascii="Calibri" w:eastAsia="Times New Roman" w:hAnsi="Calibri" w:cs="Arial"/>
                <w:sz w:val="20"/>
                <w:szCs w:val="20"/>
                <w:lang w:eastAsia="en-GB"/>
              </w:rPr>
              <w:t>9</w:t>
            </w:r>
          </w:p>
        </w:tc>
      </w:tr>
      <w:tr w:rsidR="002F2272" w:rsidRPr="00ED4384" w14:paraId="6624678A" w14:textId="407329B8" w:rsidTr="007D2F45">
        <w:trPr>
          <w:trHeight w:val="300"/>
        </w:trPr>
        <w:tc>
          <w:tcPr>
            <w:tcW w:w="1226" w:type="dxa"/>
            <w:tcBorders>
              <w:top w:val="nil"/>
              <w:left w:val="nil"/>
              <w:bottom w:val="nil"/>
              <w:right w:val="nil"/>
            </w:tcBorders>
            <w:shd w:val="clear" w:color="auto" w:fill="auto"/>
            <w:noWrap/>
            <w:vAlign w:val="bottom"/>
            <w:hideMark/>
          </w:tcPr>
          <w:p w14:paraId="75B7D3FA"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284C24E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C311D92"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48277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21F716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B4F30F9"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08169A26" w14:textId="6EF8F01B"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09D388C9" w14:textId="0DE5DD68" w:rsidTr="007D2F45">
        <w:trPr>
          <w:trHeight w:val="255"/>
        </w:trPr>
        <w:tc>
          <w:tcPr>
            <w:tcW w:w="1226" w:type="dxa"/>
            <w:tcBorders>
              <w:top w:val="nil"/>
              <w:left w:val="nil"/>
              <w:bottom w:val="nil"/>
              <w:right w:val="nil"/>
            </w:tcBorders>
            <w:shd w:val="clear" w:color="auto" w:fill="auto"/>
            <w:noWrap/>
            <w:vAlign w:val="bottom"/>
            <w:hideMark/>
          </w:tcPr>
          <w:p w14:paraId="74B8592E" w14:textId="38DEB720" w:rsidR="002F2272" w:rsidRPr="00ED4384" w:rsidRDefault="00EB17D9" w:rsidP="00EB17D9">
            <w:pPr>
              <w:spacing w:after="0" w:line="240" w:lineRule="auto"/>
              <w:rPr>
                <w:rFonts w:ascii="Calibri" w:eastAsia="Times New Roman" w:hAnsi="Calibri" w:cs="Arial"/>
                <w:b/>
                <w:sz w:val="20"/>
                <w:szCs w:val="20"/>
                <w:lang w:eastAsia="en-GB"/>
              </w:rPr>
            </w:pPr>
            <w:r>
              <w:rPr>
                <w:rFonts w:ascii="Calibri" w:eastAsia="Times New Roman" w:hAnsi="Calibri" w:cs="Arial"/>
                <w:b/>
                <w:sz w:val="20"/>
                <w:szCs w:val="20"/>
                <w:lang w:eastAsia="en-GB"/>
              </w:rPr>
              <w:t>Expenditure</w:t>
            </w:r>
            <w:r w:rsidR="002F2272" w:rsidRPr="00ED4384">
              <w:rPr>
                <w:rFonts w:ascii="Calibri" w:eastAsia="Times New Roman" w:hAnsi="Calibri" w:cs="Arial"/>
                <w:b/>
                <w:sz w:val="20"/>
                <w:szCs w:val="20"/>
                <w:lang w:eastAsia="en-GB"/>
              </w:rPr>
              <w:t xml:space="preserve"> </w:t>
            </w:r>
          </w:p>
        </w:tc>
        <w:tc>
          <w:tcPr>
            <w:tcW w:w="1048" w:type="dxa"/>
            <w:tcBorders>
              <w:top w:val="nil"/>
              <w:left w:val="nil"/>
              <w:bottom w:val="nil"/>
              <w:right w:val="nil"/>
            </w:tcBorders>
            <w:shd w:val="clear" w:color="auto" w:fill="auto"/>
            <w:noWrap/>
            <w:vAlign w:val="bottom"/>
            <w:hideMark/>
          </w:tcPr>
          <w:p w14:paraId="5F42338B"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09C042D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D05EA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7CB5FB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023DAC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7A8CE253" w14:textId="47E1432B"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03976724" w14:textId="4DDA7578" w:rsidTr="007D2F45">
        <w:trPr>
          <w:trHeight w:val="255"/>
        </w:trPr>
        <w:tc>
          <w:tcPr>
            <w:tcW w:w="1226" w:type="dxa"/>
            <w:tcBorders>
              <w:top w:val="nil"/>
              <w:left w:val="nil"/>
              <w:bottom w:val="nil"/>
              <w:right w:val="nil"/>
            </w:tcBorders>
            <w:shd w:val="clear" w:color="auto" w:fill="auto"/>
            <w:noWrap/>
            <w:vAlign w:val="bottom"/>
            <w:hideMark/>
          </w:tcPr>
          <w:p w14:paraId="133347D6"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315794C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7F3DE2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9D5C2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E5E90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B2AE5E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57C38A24" w14:textId="47367EC8"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5F8EF3CC" w14:textId="7BC4208F" w:rsidTr="007D2F45">
        <w:trPr>
          <w:trHeight w:val="255"/>
        </w:trPr>
        <w:tc>
          <w:tcPr>
            <w:tcW w:w="1226" w:type="dxa"/>
            <w:tcBorders>
              <w:top w:val="nil"/>
              <w:left w:val="nil"/>
              <w:bottom w:val="nil"/>
              <w:right w:val="nil"/>
            </w:tcBorders>
            <w:shd w:val="clear" w:color="auto" w:fill="auto"/>
            <w:noWrap/>
            <w:vAlign w:val="bottom"/>
            <w:hideMark/>
          </w:tcPr>
          <w:p w14:paraId="625C7E4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3976" w:type="dxa"/>
            <w:gridSpan w:val="4"/>
            <w:tcBorders>
              <w:top w:val="nil"/>
              <w:left w:val="nil"/>
              <w:bottom w:val="nil"/>
              <w:right w:val="nil"/>
            </w:tcBorders>
            <w:shd w:val="clear" w:color="auto" w:fill="auto"/>
            <w:noWrap/>
            <w:vAlign w:val="bottom"/>
            <w:hideMark/>
          </w:tcPr>
          <w:p w14:paraId="11667950"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Trustees expenses - travel and subsistence </w:t>
            </w:r>
          </w:p>
        </w:tc>
        <w:tc>
          <w:tcPr>
            <w:tcW w:w="976" w:type="dxa"/>
            <w:tcBorders>
              <w:top w:val="nil"/>
              <w:left w:val="nil"/>
              <w:bottom w:val="nil"/>
              <w:right w:val="nil"/>
            </w:tcBorders>
            <w:shd w:val="clear" w:color="auto" w:fill="auto"/>
            <w:noWrap/>
            <w:vAlign w:val="bottom"/>
            <w:hideMark/>
          </w:tcPr>
          <w:p w14:paraId="2348B906"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667" w:type="dxa"/>
            <w:tcBorders>
              <w:top w:val="nil"/>
              <w:left w:val="nil"/>
              <w:bottom w:val="nil"/>
              <w:right w:val="nil"/>
            </w:tcBorders>
            <w:shd w:val="clear" w:color="auto" w:fill="auto"/>
            <w:noWrap/>
            <w:vAlign w:val="bottom"/>
            <w:hideMark/>
          </w:tcPr>
          <w:p w14:paraId="37EECF2E" w14:textId="4876268B" w:rsidR="002F2272" w:rsidRPr="00ED4384" w:rsidRDefault="004203C1" w:rsidP="002F2272">
            <w:pPr>
              <w:spacing w:after="0" w:line="240" w:lineRule="auto"/>
              <w:jc w:val="right"/>
              <w:rPr>
                <w:rFonts w:ascii="Calibri" w:eastAsia="Times New Roman" w:hAnsi="Calibri" w:cs="Arial"/>
                <w:sz w:val="20"/>
                <w:szCs w:val="20"/>
                <w:lang w:eastAsia="en-GB"/>
              </w:rPr>
            </w:pPr>
            <w:r>
              <w:rPr>
                <w:rFonts w:ascii="Calibri" w:eastAsia="Times New Roman" w:hAnsi="Calibri" w:cs="Arial"/>
                <w:sz w:val="20"/>
                <w:szCs w:val="20"/>
                <w:lang w:eastAsia="en-GB"/>
              </w:rPr>
              <w:t>547</w:t>
            </w:r>
          </w:p>
        </w:tc>
      </w:tr>
      <w:tr w:rsidR="002F2272" w:rsidRPr="00ED4384" w14:paraId="44E6F7CF" w14:textId="1CE8DA7C" w:rsidTr="007D2F45">
        <w:trPr>
          <w:trHeight w:val="255"/>
        </w:trPr>
        <w:tc>
          <w:tcPr>
            <w:tcW w:w="1226" w:type="dxa"/>
            <w:tcBorders>
              <w:top w:val="nil"/>
              <w:left w:val="nil"/>
              <w:bottom w:val="nil"/>
              <w:right w:val="nil"/>
            </w:tcBorders>
            <w:shd w:val="clear" w:color="auto" w:fill="auto"/>
            <w:noWrap/>
            <w:vAlign w:val="bottom"/>
            <w:hideMark/>
          </w:tcPr>
          <w:p w14:paraId="0A2BBC05"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3976" w:type="dxa"/>
            <w:gridSpan w:val="4"/>
            <w:tcBorders>
              <w:top w:val="nil"/>
              <w:left w:val="nil"/>
              <w:bottom w:val="nil"/>
              <w:right w:val="nil"/>
            </w:tcBorders>
            <w:shd w:val="clear" w:color="auto" w:fill="auto"/>
            <w:noWrap/>
            <w:vAlign w:val="bottom"/>
            <w:hideMark/>
          </w:tcPr>
          <w:p w14:paraId="4AD8B64D"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Accounts and Independent Examination </w:t>
            </w:r>
          </w:p>
        </w:tc>
        <w:tc>
          <w:tcPr>
            <w:tcW w:w="976" w:type="dxa"/>
            <w:tcBorders>
              <w:top w:val="nil"/>
              <w:left w:val="nil"/>
              <w:bottom w:val="nil"/>
              <w:right w:val="nil"/>
            </w:tcBorders>
            <w:shd w:val="clear" w:color="auto" w:fill="auto"/>
            <w:noWrap/>
            <w:vAlign w:val="bottom"/>
            <w:hideMark/>
          </w:tcPr>
          <w:p w14:paraId="76D6816F"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667" w:type="dxa"/>
            <w:tcBorders>
              <w:top w:val="nil"/>
              <w:left w:val="nil"/>
              <w:bottom w:val="nil"/>
              <w:right w:val="nil"/>
            </w:tcBorders>
            <w:shd w:val="clear" w:color="auto" w:fill="auto"/>
            <w:noWrap/>
            <w:vAlign w:val="bottom"/>
            <w:hideMark/>
          </w:tcPr>
          <w:p w14:paraId="1E307AE2" w14:textId="116D028F"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696</w:t>
            </w:r>
          </w:p>
        </w:tc>
      </w:tr>
      <w:tr w:rsidR="002F2272" w:rsidRPr="00ED4384" w14:paraId="7E5A7B9A" w14:textId="0C10F99B" w:rsidTr="007D2F45">
        <w:trPr>
          <w:trHeight w:val="255"/>
        </w:trPr>
        <w:tc>
          <w:tcPr>
            <w:tcW w:w="1226" w:type="dxa"/>
            <w:tcBorders>
              <w:top w:val="nil"/>
              <w:left w:val="nil"/>
              <w:bottom w:val="nil"/>
              <w:right w:val="nil"/>
            </w:tcBorders>
            <w:shd w:val="clear" w:color="auto" w:fill="auto"/>
            <w:noWrap/>
            <w:vAlign w:val="bottom"/>
            <w:hideMark/>
          </w:tcPr>
          <w:p w14:paraId="6BBD9384"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3000" w:type="dxa"/>
            <w:gridSpan w:val="3"/>
            <w:tcBorders>
              <w:top w:val="nil"/>
              <w:left w:val="nil"/>
              <w:bottom w:val="nil"/>
              <w:right w:val="nil"/>
            </w:tcBorders>
            <w:shd w:val="clear" w:color="auto" w:fill="auto"/>
            <w:noWrap/>
            <w:vAlign w:val="bottom"/>
            <w:hideMark/>
          </w:tcPr>
          <w:p w14:paraId="62D12E8E"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Annual General Meeting  </w:t>
            </w:r>
          </w:p>
        </w:tc>
        <w:tc>
          <w:tcPr>
            <w:tcW w:w="976" w:type="dxa"/>
            <w:tcBorders>
              <w:top w:val="nil"/>
              <w:left w:val="nil"/>
              <w:bottom w:val="nil"/>
              <w:right w:val="nil"/>
            </w:tcBorders>
            <w:shd w:val="clear" w:color="auto" w:fill="auto"/>
            <w:noWrap/>
            <w:vAlign w:val="bottom"/>
            <w:hideMark/>
          </w:tcPr>
          <w:p w14:paraId="0DF3E451"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608AAC06"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42F64FA6" w14:textId="39C6CED5"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94</w:t>
            </w:r>
          </w:p>
        </w:tc>
      </w:tr>
      <w:tr w:rsidR="002F2272" w:rsidRPr="00ED4384" w14:paraId="046204E1" w14:textId="5E97D4A3" w:rsidTr="007D2F45">
        <w:trPr>
          <w:trHeight w:val="255"/>
        </w:trPr>
        <w:tc>
          <w:tcPr>
            <w:tcW w:w="1226" w:type="dxa"/>
            <w:tcBorders>
              <w:top w:val="nil"/>
              <w:left w:val="nil"/>
              <w:bottom w:val="nil"/>
              <w:right w:val="nil"/>
            </w:tcBorders>
            <w:shd w:val="clear" w:color="auto" w:fill="auto"/>
            <w:noWrap/>
            <w:vAlign w:val="bottom"/>
            <w:hideMark/>
          </w:tcPr>
          <w:p w14:paraId="7044BD27"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2024" w:type="dxa"/>
            <w:gridSpan w:val="2"/>
            <w:tcBorders>
              <w:top w:val="nil"/>
              <w:left w:val="nil"/>
              <w:bottom w:val="nil"/>
              <w:right w:val="nil"/>
            </w:tcBorders>
            <w:shd w:val="clear" w:color="auto" w:fill="auto"/>
            <w:noWrap/>
            <w:vAlign w:val="bottom"/>
            <w:hideMark/>
          </w:tcPr>
          <w:p w14:paraId="181964E6"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Indemnity insurance </w:t>
            </w:r>
          </w:p>
        </w:tc>
        <w:tc>
          <w:tcPr>
            <w:tcW w:w="976" w:type="dxa"/>
            <w:tcBorders>
              <w:top w:val="nil"/>
              <w:left w:val="nil"/>
              <w:bottom w:val="nil"/>
              <w:right w:val="nil"/>
            </w:tcBorders>
            <w:shd w:val="clear" w:color="auto" w:fill="auto"/>
            <w:noWrap/>
            <w:vAlign w:val="bottom"/>
            <w:hideMark/>
          </w:tcPr>
          <w:p w14:paraId="21409C68"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46BCF4E2"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A0B574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0020C63F" w14:textId="055AA5C3"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473</w:t>
            </w:r>
          </w:p>
        </w:tc>
      </w:tr>
      <w:tr w:rsidR="002F2272" w:rsidRPr="00ED4384" w14:paraId="68262B97" w14:textId="4D2CBD2F" w:rsidTr="007D2F45">
        <w:trPr>
          <w:trHeight w:val="255"/>
        </w:trPr>
        <w:tc>
          <w:tcPr>
            <w:tcW w:w="1226" w:type="dxa"/>
            <w:tcBorders>
              <w:top w:val="nil"/>
              <w:left w:val="nil"/>
              <w:bottom w:val="nil"/>
              <w:right w:val="nil"/>
            </w:tcBorders>
            <w:shd w:val="clear" w:color="auto" w:fill="auto"/>
            <w:noWrap/>
            <w:vAlign w:val="bottom"/>
            <w:hideMark/>
          </w:tcPr>
          <w:p w14:paraId="3F61E2BD"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2024" w:type="dxa"/>
            <w:gridSpan w:val="2"/>
            <w:tcBorders>
              <w:top w:val="nil"/>
              <w:left w:val="nil"/>
              <w:bottom w:val="nil"/>
              <w:right w:val="nil"/>
            </w:tcBorders>
            <w:shd w:val="clear" w:color="auto" w:fill="auto"/>
            <w:noWrap/>
            <w:vAlign w:val="bottom"/>
            <w:hideMark/>
          </w:tcPr>
          <w:p w14:paraId="29443AF3" w14:textId="6CA5DBD0" w:rsidR="002F2272" w:rsidRPr="00ED4384" w:rsidRDefault="002F2272" w:rsidP="004203C1">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P</w:t>
            </w:r>
            <w:r w:rsidR="004203C1">
              <w:rPr>
                <w:rFonts w:ascii="Calibri" w:eastAsia="Times New Roman" w:hAnsi="Calibri" w:cs="Arial"/>
                <w:sz w:val="20"/>
                <w:szCs w:val="20"/>
                <w:lang w:eastAsia="en-GB"/>
              </w:rPr>
              <w:t>rinting</w:t>
            </w:r>
            <w:r w:rsidRPr="00ED4384">
              <w:rPr>
                <w:rFonts w:ascii="Calibri" w:eastAsia="Times New Roman" w:hAnsi="Calibri" w:cs="Arial"/>
                <w:sz w:val="20"/>
                <w:szCs w:val="20"/>
                <w:lang w:eastAsia="en-GB"/>
              </w:rPr>
              <w:t xml:space="preserve"> </w:t>
            </w:r>
          </w:p>
        </w:tc>
        <w:tc>
          <w:tcPr>
            <w:tcW w:w="976" w:type="dxa"/>
            <w:tcBorders>
              <w:top w:val="nil"/>
              <w:left w:val="nil"/>
              <w:bottom w:val="nil"/>
              <w:right w:val="nil"/>
            </w:tcBorders>
            <w:shd w:val="clear" w:color="auto" w:fill="auto"/>
            <w:noWrap/>
            <w:vAlign w:val="bottom"/>
            <w:hideMark/>
          </w:tcPr>
          <w:p w14:paraId="39963825"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52F4C24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2CEDC2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24E10915" w14:textId="2AAE6EEC" w:rsidR="002F2272" w:rsidRPr="00ED4384" w:rsidRDefault="004203C1" w:rsidP="002F2272">
            <w:pPr>
              <w:spacing w:after="0" w:line="240" w:lineRule="auto"/>
              <w:jc w:val="right"/>
              <w:rPr>
                <w:rFonts w:ascii="Calibri" w:eastAsia="Times New Roman" w:hAnsi="Calibri" w:cs="Arial"/>
                <w:sz w:val="20"/>
                <w:szCs w:val="20"/>
                <w:lang w:eastAsia="en-GB"/>
              </w:rPr>
            </w:pPr>
            <w:r>
              <w:rPr>
                <w:rFonts w:ascii="Calibri" w:eastAsia="Times New Roman" w:hAnsi="Calibri" w:cs="Arial"/>
                <w:sz w:val="20"/>
                <w:szCs w:val="20"/>
                <w:lang w:eastAsia="en-GB"/>
              </w:rPr>
              <w:t>166</w:t>
            </w:r>
          </w:p>
        </w:tc>
      </w:tr>
      <w:tr w:rsidR="002F2272" w:rsidRPr="00ED4384" w14:paraId="02A004D7" w14:textId="1837D45C" w:rsidTr="007D2F45">
        <w:trPr>
          <w:trHeight w:val="255"/>
        </w:trPr>
        <w:tc>
          <w:tcPr>
            <w:tcW w:w="1226" w:type="dxa"/>
            <w:tcBorders>
              <w:top w:val="nil"/>
              <w:left w:val="nil"/>
              <w:bottom w:val="nil"/>
              <w:right w:val="nil"/>
            </w:tcBorders>
            <w:shd w:val="clear" w:color="auto" w:fill="auto"/>
            <w:noWrap/>
            <w:vAlign w:val="bottom"/>
            <w:hideMark/>
          </w:tcPr>
          <w:p w14:paraId="1B632C34"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3000" w:type="dxa"/>
            <w:gridSpan w:val="3"/>
            <w:tcBorders>
              <w:top w:val="nil"/>
              <w:left w:val="nil"/>
              <w:bottom w:val="nil"/>
              <w:right w:val="nil"/>
            </w:tcBorders>
            <w:shd w:val="clear" w:color="auto" w:fill="auto"/>
            <w:noWrap/>
            <w:vAlign w:val="bottom"/>
            <w:hideMark/>
          </w:tcPr>
          <w:p w14:paraId="46A39364"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Fees and subscriptions </w:t>
            </w:r>
          </w:p>
        </w:tc>
        <w:tc>
          <w:tcPr>
            <w:tcW w:w="976" w:type="dxa"/>
            <w:tcBorders>
              <w:top w:val="nil"/>
              <w:left w:val="nil"/>
              <w:bottom w:val="nil"/>
              <w:right w:val="nil"/>
            </w:tcBorders>
            <w:shd w:val="clear" w:color="auto" w:fill="auto"/>
            <w:noWrap/>
            <w:vAlign w:val="bottom"/>
            <w:hideMark/>
          </w:tcPr>
          <w:p w14:paraId="0C5A4EA1"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7F872E2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0002B32A" w14:textId="4609C046"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59</w:t>
            </w:r>
          </w:p>
        </w:tc>
      </w:tr>
      <w:tr w:rsidR="002F2272" w:rsidRPr="00ED4384" w14:paraId="64F2C283" w14:textId="0F3C989D" w:rsidTr="007D2F45">
        <w:trPr>
          <w:trHeight w:val="255"/>
        </w:trPr>
        <w:tc>
          <w:tcPr>
            <w:tcW w:w="1226" w:type="dxa"/>
            <w:tcBorders>
              <w:top w:val="nil"/>
              <w:left w:val="nil"/>
              <w:bottom w:val="nil"/>
              <w:right w:val="nil"/>
            </w:tcBorders>
            <w:shd w:val="clear" w:color="auto" w:fill="auto"/>
            <w:noWrap/>
            <w:vAlign w:val="bottom"/>
            <w:hideMark/>
          </w:tcPr>
          <w:p w14:paraId="4FE65085"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51ABF0A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C3B40F5"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837C322"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E45B7C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3A94C7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50E7BAB6" w14:textId="66FE17FC"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4232C8D4" w14:textId="6336191E" w:rsidTr="007D2F45">
        <w:trPr>
          <w:trHeight w:val="255"/>
        </w:trPr>
        <w:tc>
          <w:tcPr>
            <w:tcW w:w="1226" w:type="dxa"/>
            <w:tcBorders>
              <w:top w:val="nil"/>
              <w:left w:val="nil"/>
              <w:bottom w:val="nil"/>
              <w:right w:val="nil"/>
            </w:tcBorders>
            <w:shd w:val="clear" w:color="auto" w:fill="auto"/>
            <w:noWrap/>
            <w:vAlign w:val="bottom"/>
            <w:hideMark/>
          </w:tcPr>
          <w:p w14:paraId="501D191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0758911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BC25A32"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0B1745"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6886325"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505B4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single" w:sz="4" w:space="0" w:color="auto"/>
              <w:right w:val="nil"/>
            </w:tcBorders>
            <w:shd w:val="clear" w:color="auto" w:fill="auto"/>
            <w:noWrap/>
            <w:vAlign w:val="bottom"/>
            <w:hideMark/>
          </w:tcPr>
          <w:p w14:paraId="0ACBA983" w14:textId="50171AEA"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2,035</w:t>
            </w:r>
          </w:p>
        </w:tc>
      </w:tr>
      <w:tr w:rsidR="002F2272" w:rsidRPr="00ED4384" w14:paraId="5B55F749" w14:textId="28C5257E" w:rsidTr="007D2F45">
        <w:trPr>
          <w:trHeight w:val="255"/>
        </w:trPr>
        <w:tc>
          <w:tcPr>
            <w:tcW w:w="1226" w:type="dxa"/>
            <w:tcBorders>
              <w:top w:val="nil"/>
              <w:left w:val="nil"/>
              <w:bottom w:val="nil"/>
              <w:right w:val="nil"/>
            </w:tcBorders>
            <w:shd w:val="clear" w:color="auto" w:fill="auto"/>
            <w:noWrap/>
            <w:vAlign w:val="bottom"/>
            <w:hideMark/>
          </w:tcPr>
          <w:p w14:paraId="314F365F"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46E5ADA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444DDE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100C946"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6362F4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C1E255"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7414C1A6" w14:textId="4267AF87"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695A4CFD" w14:textId="78B1F415" w:rsidTr="007D2F45">
        <w:trPr>
          <w:trHeight w:val="270"/>
        </w:trPr>
        <w:tc>
          <w:tcPr>
            <w:tcW w:w="4226" w:type="dxa"/>
            <w:gridSpan w:val="4"/>
            <w:tcBorders>
              <w:top w:val="nil"/>
              <w:left w:val="nil"/>
              <w:bottom w:val="nil"/>
              <w:right w:val="nil"/>
            </w:tcBorders>
            <w:shd w:val="clear" w:color="auto" w:fill="auto"/>
            <w:noWrap/>
            <w:vAlign w:val="bottom"/>
            <w:hideMark/>
          </w:tcPr>
          <w:p w14:paraId="0BFCA0A3" w14:textId="62E7340A" w:rsidR="002F2272" w:rsidRPr="00ED4384" w:rsidRDefault="002F2272" w:rsidP="002F2272">
            <w:pPr>
              <w:spacing w:after="0" w:line="240" w:lineRule="auto"/>
              <w:rPr>
                <w:rFonts w:ascii="Calibri" w:eastAsia="Times New Roman" w:hAnsi="Calibri" w:cs="Arial"/>
                <w:b/>
                <w:sz w:val="20"/>
                <w:szCs w:val="20"/>
                <w:lang w:eastAsia="en-GB"/>
              </w:rPr>
            </w:pPr>
            <w:r w:rsidRPr="00ED4384">
              <w:rPr>
                <w:rFonts w:ascii="Calibri" w:eastAsia="Times New Roman" w:hAnsi="Calibri" w:cs="Arial"/>
                <w:sz w:val="20"/>
                <w:szCs w:val="20"/>
                <w:lang w:eastAsia="en-GB"/>
              </w:rPr>
              <w:t xml:space="preserve"> </w:t>
            </w:r>
            <w:r w:rsidRPr="00ED4384">
              <w:rPr>
                <w:rFonts w:ascii="Calibri" w:eastAsia="Times New Roman" w:hAnsi="Calibri" w:cs="Arial"/>
                <w:b/>
                <w:sz w:val="20"/>
                <w:szCs w:val="20"/>
                <w:lang w:eastAsia="en-GB"/>
              </w:rPr>
              <w:t xml:space="preserve">Excess of expenditure over </w:t>
            </w:r>
            <w:r w:rsidRPr="00EB17D9">
              <w:rPr>
                <w:rFonts w:ascii="Calibri" w:eastAsia="Times New Roman" w:hAnsi="Calibri" w:cs="Arial"/>
                <w:b/>
                <w:sz w:val="20"/>
                <w:szCs w:val="20"/>
                <w:lang w:eastAsia="en-GB"/>
              </w:rPr>
              <w:t>income</w:t>
            </w:r>
            <w:r w:rsidRPr="00ED4384">
              <w:rPr>
                <w:rFonts w:ascii="Calibri" w:eastAsia="Times New Roman" w:hAnsi="Calibri" w:cs="Arial"/>
                <w:b/>
                <w:sz w:val="20"/>
                <w:szCs w:val="20"/>
                <w:lang w:eastAsia="en-GB"/>
              </w:rPr>
              <w:t xml:space="preserve"> </w:t>
            </w:r>
          </w:p>
        </w:tc>
        <w:tc>
          <w:tcPr>
            <w:tcW w:w="976" w:type="dxa"/>
            <w:tcBorders>
              <w:top w:val="nil"/>
              <w:left w:val="nil"/>
              <w:bottom w:val="nil"/>
              <w:right w:val="nil"/>
            </w:tcBorders>
            <w:shd w:val="clear" w:color="auto" w:fill="auto"/>
            <w:noWrap/>
            <w:vAlign w:val="bottom"/>
            <w:hideMark/>
          </w:tcPr>
          <w:p w14:paraId="75AB3D04"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4550BE4F"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double" w:sz="6" w:space="0" w:color="auto"/>
              <w:right w:val="nil"/>
            </w:tcBorders>
            <w:shd w:val="clear" w:color="auto" w:fill="auto"/>
            <w:noWrap/>
            <w:vAlign w:val="bottom"/>
            <w:hideMark/>
          </w:tcPr>
          <w:p w14:paraId="45A1C047" w14:textId="66D5BF11" w:rsidR="002F2272" w:rsidRPr="00ED4384" w:rsidRDefault="00D14F25" w:rsidP="00ED1997">
            <w:pPr>
              <w:spacing w:after="0" w:line="240" w:lineRule="auto"/>
              <w:jc w:val="right"/>
              <w:rPr>
                <w:rFonts w:ascii="Calibri" w:eastAsia="Times New Roman" w:hAnsi="Calibri" w:cs="Arial"/>
                <w:sz w:val="20"/>
                <w:szCs w:val="20"/>
                <w:lang w:eastAsia="en-GB"/>
              </w:rPr>
            </w:pPr>
            <w:r>
              <w:rPr>
                <w:rFonts w:ascii="Calibri" w:eastAsia="Times New Roman" w:hAnsi="Calibri" w:cs="Arial"/>
                <w:sz w:val="20"/>
                <w:szCs w:val="20"/>
                <w:lang w:eastAsia="en-GB"/>
              </w:rPr>
              <w:t>(1,56</w:t>
            </w:r>
            <w:r w:rsidR="00ED1997">
              <w:rPr>
                <w:rFonts w:ascii="Calibri" w:eastAsia="Times New Roman" w:hAnsi="Calibri" w:cs="Arial"/>
                <w:sz w:val="20"/>
                <w:szCs w:val="20"/>
                <w:lang w:eastAsia="en-GB"/>
              </w:rPr>
              <w:t>6</w:t>
            </w:r>
            <w:r>
              <w:rPr>
                <w:rFonts w:ascii="Calibri" w:eastAsia="Times New Roman" w:hAnsi="Calibri" w:cs="Arial"/>
                <w:sz w:val="20"/>
                <w:szCs w:val="20"/>
                <w:lang w:eastAsia="en-GB"/>
              </w:rPr>
              <w:t>)</w:t>
            </w:r>
          </w:p>
        </w:tc>
      </w:tr>
      <w:tr w:rsidR="002F2272" w:rsidRPr="00ED4384" w14:paraId="4FC8A5E7" w14:textId="2924BDD7" w:rsidTr="007D2F45">
        <w:trPr>
          <w:trHeight w:val="270"/>
        </w:trPr>
        <w:tc>
          <w:tcPr>
            <w:tcW w:w="1226" w:type="dxa"/>
            <w:tcBorders>
              <w:top w:val="nil"/>
              <w:left w:val="nil"/>
              <w:bottom w:val="nil"/>
              <w:right w:val="nil"/>
            </w:tcBorders>
            <w:shd w:val="clear" w:color="auto" w:fill="auto"/>
            <w:noWrap/>
            <w:vAlign w:val="bottom"/>
            <w:hideMark/>
          </w:tcPr>
          <w:p w14:paraId="48488703"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217056A8"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DB9395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5D94499"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B298FC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47E8CC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35EC92CD" w14:textId="698292C9"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71E84CCA" w14:textId="46108ED8" w:rsidTr="007D2F45">
        <w:trPr>
          <w:trHeight w:val="255"/>
        </w:trPr>
        <w:tc>
          <w:tcPr>
            <w:tcW w:w="1226" w:type="dxa"/>
            <w:tcBorders>
              <w:top w:val="nil"/>
              <w:left w:val="nil"/>
              <w:bottom w:val="nil"/>
              <w:right w:val="nil"/>
            </w:tcBorders>
            <w:shd w:val="clear" w:color="auto" w:fill="auto"/>
            <w:noWrap/>
            <w:vAlign w:val="bottom"/>
            <w:hideMark/>
          </w:tcPr>
          <w:p w14:paraId="5F916A2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68A349B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B4EE31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6BCB3D"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E60DF1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55B5FF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4D7DE5DE" w14:textId="412037C7"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7640F98A" w14:textId="02712D52" w:rsidTr="007D2F45">
        <w:trPr>
          <w:trHeight w:val="255"/>
        </w:trPr>
        <w:tc>
          <w:tcPr>
            <w:tcW w:w="4226" w:type="dxa"/>
            <w:gridSpan w:val="4"/>
            <w:tcBorders>
              <w:top w:val="nil"/>
              <w:left w:val="nil"/>
              <w:bottom w:val="nil"/>
              <w:right w:val="nil"/>
            </w:tcBorders>
            <w:shd w:val="clear" w:color="auto" w:fill="auto"/>
            <w:noWrap/>
            <w:vAlign w:val="bottom"/>
            <w:hideMark/>
          </w:tcPr>
          <w:p w14:paraId="77D6C4BC"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Balance at the beginning of the year </w:t>
            </w:r>
          </w:p>
        </w:tc>
        <w:tc>
          <w:tcPr>
            <w:tcW w:w="976" w:type="dxa"/>
            <w:tcBorders>
              <w:top w:val="nil"/>
              <w:left w:val="nil"/>
              <w:bottom w:val="nil"/>
              <w:right w:val="nil"/>
            </w:tcBorders>
            <w:shd w:val="clear" w:color="auto" w:fill="auto"/>
            <w:noWrap/>
            <w:vAlign w:val="bottom"/>
            <w:hideMark/>
          </w:tcPr>
          <w:p w14:paraId="05465B1C"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7721E98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single" w:sz="4" w:space="0" w:color="auto"/>
              <w:right w:val="nil"/>
            </w:tcBorders>
            <w:shd w:val="clear" w:color="auto" w:fill="auto"/>
            <w:noWrap/>
            <w:vAlign w:val="bottom"/>
            <w:hideMark/>
          </w:tcPr>
          <w:p w14:paraId="6B09E91D" w14:textId="0AEA0CDA" w:rsidR="002F2272" w:rsidRPr="00ED4384" w:rsidRDefault="002F2272" w:rsidP="002F2272">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8,306</w:t>
            </w:r>
          </w:p>
        </w:tc>
      </w:tr>
      <w:tr w:rsidR="002F2272" w:rsidRPr="00ED4384" w14:paraId="2E88F8B0" w14:textId="7D5B4A8F" w:rsidTr="007D2F45">
        <w:trPr>
          <w:trHeight w:val="255"/>
        </w:trPr>
        <w:tc>
          <w:tcPr>
            <w:tcW w:w="1226" w:type="dxa"/>
            <w:tcBorders>
              <w:top w:val="nil"/>
              <w:left w:val="nil"/>
              <w:bottom w:val="nil"/>
              <w:right w:val="nil"/>
            </w:tcBorders>
            <w:shd w:val="clear" w:color="auto" w:fill="auto"/>
            <w:noWrap/>
            <w:vAlign w:val="bottom"/>
            <w:hideMark/>
          </w:tcPr>
          <w:p w14:paraId="35B214A6"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0BCF055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00C96B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DFE1E6E"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8E22DCA"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803715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171F8048" w14:textId="2A53A30B"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03A4B6A8" w14:textId="21603E70" w:rsidTr="007D2F45">
        <w:trPr>
          <w:trHeight w:val="255"/>
        </w:trPr>
        <w:tc>
          <w:tcPr>
            <w:tcW w:w="3250" w:type="dxa"/>
            <w:gridSpan w:val="3"/>
            <w:tcBorders>
              <w:top w:val="nil"/>
              <w:left w:val="nil"/>
              <w:bottom w:val="nil"/>
              <w:right w:val="nil"/>
            </w:tcBorders>
            <w:shd w:val="clear" w:color="auto" w:fill="auto"/>
            <w:noWrap/>
            <w:vAlign w:val="bottom"/>
            <w:hideMark/>
          </w:tcPr>
          <w:p w14:paraId="57B94A0F" w14:textId="37B04306" w:rsidR="002F2272" w:rsidRPr="00ED4384" w:rsidRDefault="002F2272" w:rsidP="00ED4384">
            <w:pPr>
              <w:spacing w:after="0" w:line="240" w:lineRule="auto"/>
              <w:rPr>
                <w:rFonts w:ascii="Calibri" w:eastAsia="Times New Roman" w:hAnsi="Calibri" w:cs="Arial"/>
                <w:b/>
                <w:sz w:val="20"/>
                <w:szCs w:val="20"/>
                <w:lang w:eastAsia="en-GB"/>
              </w:rPr>
            </w:pPr>
            <w:r>
              <w:rPr>
                <w:rFonts w:ascii="Calibri" w:eastAsia="Times New Roman" w:hAnsi="Calibri" w:cs="Arial"/>
                <w:sz w:val="20"/>
                <w:szCs w:val="20"/>
                <w:lang w:eastAsia="en-GB"/>
              </w:rPr>
              <w:t xml:space="preserve"> </w:t>
            </w:r>
            <w:r w:rsidRPr="00EB17D9">
              <w:rPr>
                <w:rFonts w:ascii="Calibri" w:eastAsia="Times New Roman" w:hAnsi="Calibri" w:cs="Arial"/>
                <w:b/>
                <w:sz w:val="20"/>
                <w:szCs w:val="20"/>
                <w:lang w:eastAsia="en-GB"/>
              </w:rPr>
              <w:t>Balance at the end of the year</w:t>
            </w:r>
          </w:p>
        </w:tc>
        <w:tc>
          <w:tcPr>
            <w:tcW w:w="976" w:type="dxa"/>
            <w:tcBorders>
              <w:top w:val="nil"/>
              <w:left w:val="nil"/>
              <w:bottom w:val="nil"/>
              <w:right w:val="nil"/>
            </w:tcBorders>
            <w:shd w:val="clear" w:color="auto" w:fill="auto"/>
            <w:noWrap/>
            <w:vAlign w:val="bottom"/>
            <w:hideMark/>
          </w:tcPr>
          <w:p w14:paraId="7A5AFE48"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0FDA126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0007C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single" w:sz="4" w:space="0" w:color="auto"/>
              <w:right w:val="nil"/>
            </w:tcBorders>
            <w:shd w:val="clear" w:color="auto" w:fill="auto"/>
            <w:noWrap/>
            <w:vAlign w:val="bottom"/>
            <w:hideMark/>
          </w:tcPr>
          <w:p w14:paraId="68363BE5" w14:textId="49BE60A9" w:rsidR="002F2272" w:rsidRPr="00ED4384" w:rsidRDefault="002F2272" w:rsidP="00ED1997">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6,7</w:t>
            </w:r>
            <w:r w:rsidR="00ED1997">
              <w:rPr>
                <w:rFonts w:ascii="Calibri" w:eastAsia="Times New Roman" w:hAnsi="Calibri" w:cs="Arial"/>
                <w:sz w:val="20"/>
                <w:szCs w:val="20"/>
                <w:lang w:eastAsia="en-GB"/>
              </w:rPr>
              <w:t>40</w:t>
            </w:r>
          </w:p>
        </w:tc>
      </w:tr>
      <w:tr w:rsidR="002F2272" w:rsidRPr="00ED4384" w14:paraId="79ED4A39" w14:textId="3968D9C2" w:rsidTr="007D2F45">
        <w:trPr>
          <w:trHeight w:val="255"/>
        </w:trPr>
        <w:tc>
          <w:tcPr>
            <w:tcW w:w="1226" w:type="dxa"/>
            <w:tcBorders>
              <w:top w:val="nil"/>
              <w:left w:val="nil"/>
              <w:bottom w:val="nil"/>
              <w:right w:val="nil"/>
            </w:tcBorders>
            <w:shd w:val="clear" w:color="auto" w:fill="auto"/>
            <w:noWrap/>
            <w:vAlign w:val="bottom"/>
            <w:hideMark/>
          </w:tcPr>
          <w:p w14:paraId="6100052D"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1048" w:type="dxa"/>
            <w:tcBorders>
              <w:top w:val="nil"/>
              <w:left w:val="nil"/>
              <w:bottom w:val="nil"/>
              <w:right w:val="nil"/>
            </w:tcBorders>
            <w:shd w:val="clear" w:color="auto" w:fill="auto"/>
            <w:noWrap/>
            <w:vAlign w:val="bottom"/>
            <w:hideMark/>
          </w:tcPr>
          <w:p w14:paraId="58D3676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1322B3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B0A630"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FE444AB"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2B4E0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3F5D50B0" w14:textId="6291AFAD"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23E2755E" w14:textId="3DADF03F" w:rsidTr="007D2F45">
        <w:trPr>
          <w:trHeight w:val="255"/>
        </w:trPr>
        <w:tc>
          <w:tcPr>
            <w:tcW w:w="1226" w:type="dxa"/>
            <w:tcBorders>
              <w:top w:val="nil"/>
              <w:left w:val="nil"/>
              <w:bottom w:val="nil"/>
              <w:right w:val="nil"/>
            </w:tcBorders>
            <w:shd w:val="clear" w:color="auto" w:fill="auto"/>
            <w:noWrap/>
            <w:vAlign w:val="bottom"/>
            <w:hideMark/>
          </w:tcPr>
          <w:p w14:paraId="1F45683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44BAE077"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04205B4"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FE1A76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EDEF7AC"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AD06D9C"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1909B145" w14:textId="023691EC"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28A71974" w14:textId="4AD5EED1" w:rsidTr="007D2F45">
        <w:trPr>
          <w:trHeight w:val="255"/>
        </w:trPr>
        <w:tc>
          <w:tcPr>
            <w:tcW w:w="4226" w:type="dxa"/>
            <w:gridSpan w:val="4"/>
            <w:tcBorders>
              <w:top w:val="nil"/>
              <w:left w:val="nil"/>
              <w:bottom w:val="nil"/>
              <w:right w:val="nil"/>
            </w:tcBorders>
            <w:shd w:val="clear" w:color="auto" w:fill="auto"/>
            <w:noWrap/>
            <w:vAlign w:val="bottom"/>
            <w:hideMark/>
          </w:tcPr>
          <w:p w14:paraId="41BD4DB2" w14:textId="77777777" w:rsidR="002F2272" w:rsidRPr="00ED4384" w:rsidRDefault="002F2272" w:rsidP="00ED4384">
            <w:pPr>
              <w:spacing w:after="0" w:line="240" w:lineRule="auto"/>
              <w:rPr>
                <w:rFonts w:ascii="Calibri" w:eastAsia="Times New Roman" w:hAnsi="Calibri" w:cs="Arial"/>
                <w:b/>
                <w:bCs/>
                <w:sz w:val="20"/>
                <w:szCs w:val="20"/>
                <w:lang w:eastAsia="en-GB"/>
              </w:rPr>
            </w:pPr>
            <w:r w:rsidRPr="00ED4384">
              <w:rPr>
                <w:rFonts w:ascii="Calibri" w:eastAsia="Times New Roman" w:hAnsi="Calibri" w:cs="Arial"/>
                <w:b/>
                <w:bCs/>
                <w:sz w:val="20"/>
                <w:szCs w:val="20"/>
                <w:lang w:eastAsia="en-GB"/>
              </w:rPr>
              <w:t xml:space="preserve"> Statement of Assets as at 31 October 2016 </w:t>
            </w:r>
          </w:p>
        </w:tc>
        <w:tc>
          <w:tcPr>
            <w:tcW w:w="976" w:type="dxa"/>
            <w:tcBorders>
              <w:top w:val="nil"/>
              <w:left w:val="nil"/>
              <w:bottom w:val="nil"/>
              <w:right w:val="nil"/>
            </w:tcBorders>
            <w:shd w:val="clear" w:color="auto" w:fill="auto"/>
            <w:noWrap/>
            <w:vAlign w:val="bottom"/>
            <w:hideMark/>
          </w:tcPr>
          <w:p w14:paraId="165A887F" w14:textId="77777777" w:rsidR="002F2272" w:rsidRPr="00ED4384" w:rsidRDefault="002F2272" w:rsidP="00ED4384">
            <w:pPr>
              <w:spacing w:after="0" w:line="240" w:lineRule="auto"/>
              <w:rPr>
                <w:rFonts w:ascii="Calibri" w:eastAsia="Times New Roman" w:hAnsi="Calibri" w:cs="Arial"/>
                <w:b/>
                <w:bCs/>
                <w:sz w:val="20"/>
                <w:szCs w:val="20"/>
                <w:lang w:eastAsia="en-GB"/>
              </w:rPr>
            </w:pPr>
          </w:p>
        </w:tc>
        <w:tc>
          <w:tcPr>
            <w:tcW w:w="976" w:type="dxa"/>
            <w:tcBorders>
              <w:top w:val="nil"/>
              <w:left w:val="nil"/>
              <w:bottom w:val="nil"/>
              <w:right w:val="nil"/>
            </w:tcBorders>
            <w:shd w:val="clear" w:color="auto" w:fill="auto"/>
            <w:noWrap/>
            <w:vAlign w:val="bottom"/>
            <w:hideMark/>
          </w:tcPr>
          <w:p w14:paraId="2A333A05"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nil"/>
              <w:left w:val="nil"/>
              <w:bottom w:val="nil"/>
              <w:right w:val="nil"/>
            </w:tcBorders>
            <w:shd w:val="clear" w:color="auto" w:fill="auto"/>
            <w:noWrap/>
            <w:vAlign w:val="bottom"/>
            <w:hideMark/>
          </w:tcPr>
          <w:p w14:paraId="0A45890B" w14:textId="5B3B0A1B" w:rsidR="002F2272" w:rsidRPr="00ED4384" w:rsidRDefault="002F2272" w:rsidP="002F2272">
            <w:pPr>
              <w:spacing w:after="0" w:line="240" w:lineRule="auto"/>
              <w:jc w:val="right"/>
              <w:rPr>
                <w:rFonts w:ascii="Times New Roman" w:eastAsia="Times New Roman" w:hAnsi="Times New Roman" w:cs="Times New Roman"/>
                <w:sz w:val="20"/>
                <w:szCs w:val="20"/>
                <w:lang w:eastAsia="en-GB"/>
              </w:rPr>
            </w:pPr>
          </w:p>
        </w:tc>
      </w:tr>
      <w:tr w:rsidR="002F2272" w:rsidRPr="00ED4384" w14:paraId="775607B6" w14:textId="3CD1E683" w:rsidTr="007D2F45">
        <w:trPr>
          <w:trHeight w:val="270"/>
        </w:trPr>
        <w:tc>
          <w:tcPr>
            <w:tcW w:w="3250" w:type="dxa"/>
            <w:gridSpan w:val="3"/>
            <w:tcBorders>
              <w:top w:val="nil"/>
              <w:left w:val="nil"/>
              <w:bottom w:val="nil"/>
              <w:right w:val="nil"/>
            </w:tcBorders>
            <w:shd w:val="clear" w:color="auto" w:fill="auto"/>
            <w:noWrap/>
            <w:vAlign w:val="bottom"/>
            <w:hideMark/>
          </w:tcPr>
          <w:p w14:paraId="2D88424C" w14:textId="77777777" w:rsidR="002F2272" w:rsidRPr="00ED4384" w:rsidRDefault="002F2272" w:rsidP="00ED4384">
            <w:pPr>
              <w:spacing w:after="0" w:line="240" w:lineRule="auto"/>
              <w:rPr>
                <w:rFonts w:ascii="Calibri" w:eastAsia="Times New Roman" w:hAnsi="Calibri" w:cs="Arial"/>
                <w:sz w:val="20"/>
                <w:szCs w:val="20"/>
                <w:lang w:eastAsia="en-GB"/>
              </w:rPr>
            </w:pPr>
            <w:r w:rsidRPr="00ED4384">
              <w:rPr>
                <w:rFonts w:ascii="Calibri" w:eastAsia="Times New Roman" w:hAnsi="Calibri" w:cs="Arial"/>
                <w:sz w:val="20"/>
                <w:szCs w:val="20"/>
                <w:lang w:eastAsia="en-GB"/>
              </w:rPr>
              <w:t xml:space="preserve"> The Cooperative Bank Account </w:t>
            </w:r>
          </w:p>
        </w:tc>
        <w:tc>
          <w:tcPr>
            <w:tcW w:w="976" w:type="dxa"/>
            <w:tcBorders>
              <w:top w:val="nil"/>
              <w:left w:val="nil"/>
              <w:bottom w:val="nil"/>
              <w:right w:val="nil"/>
            </w:tcBorders>
            <w:shd w:val="clear" w:color="auto" w:fill="auto"/>
            <w:noWrap/>
            <w:vAlign w:val="bottom"/>
            <w:hideMark/>
          </w:tcPr>
          <w:p w14:paraId="5F641834" w14:textId="77777777" w:rsidR="002F2272" w:rsidRPr="00ED4384" w:rsidRDefault="002F2272" w:rsidP="00ED4384">
            <w:pPr>
              <w:spacing w:after="0" w:line="240" w:lineRule="auto"/>
              <w:rPr>
                <w:rFonts w:ascii="Calibri" w:eastAsia="Times New Roman" w:hAnsi="Calibri" w:cs="Arial"/>
                <w:sz w:val="20"/>
                <w:szCs w:val="20"/>
                <w:lang w:eastAsia="en-GB"/>
              </w:rPr>
            </w:pPr>
          </w:p>
        </w:tc>
        <w:tc>
          <w:tcPr>
            <w:tcW w:w="976" w:type="dxa"/>
            <w:tcBorders>
              <w:top w:val="nil"/>
              <w:left w:val="nil"/>
              <w:bottom w:val="nil"/>
              <w:right w:val="nil"/>
            </w:tcBorders>
            <w:shd w:val="clear" w:color="auto" w:fill="auto"/>
            <w:noWrap/>
            <w:vAlign w:val="bottom"/>
            <w:hideMark/>
          </w:tcPr>
          <w:p w14:paraId="1E015E61"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58E80C3" w14:textId="77777777" w:rsidR="002F2272" w:rsidRPr="00ED4384" w:rsidRDefault="002F2272" w:rsidP="00ED4384">
            <w:pPr>
              <w:spacing w:after="0" w:line="240" w:lineRule="auto"/>
              <w:rPr>
                <w:rFonts w:ascii="Times New Roman" w:eastAsia="Times New Roman" w:hAnsi="Times New Roman" w:cs="Times New Roman"/>
                <w:sz w:val="20"/>
                <w:szCs w:val="20"/>
                <w:lang w:eastAsia="en-GB"/>
              </w:rPr>
            </w:pPr>
          </w:p>
        </w:tc>
        <w:tc>
          <w:tcPr>
            <w:tcW w:w="1667" w:type="dxa"/>
            <w:tcBorders>
              <w:top w:val="single" w:sz="4" w:space="0" w:color="auto"/>
              <w:left w:val="nil"/>
              <w:bottom w:val="double" w:sz="6" w:space="0" w:color="auto"/>
              <w:right w:val="nil"/>
            </w:tcBorders>
            <w:shd w:val="clear" w:color="auto" w:fill="auto"/>
            <w:noWrap/>
            <w:vAlign w:val="bottom"/>
            <w:hideMark/>
          </w:tcPr>
          <w:p w14:paraId="36EE844B" w14:textId="393A4318" w:rsidR="002F2272" w:rsidRPr="00ED4384" w:rsidRDefault="002F2272" w:rsidP="00ED1997">
            <w:pPr>
              <w:spacing w:after="0" w:line="240" w:lineRule="auto"/>
              <w:jc w:val="right"/>
              <w:rPr>
                <w:rFonts w:ascii="Calibri" w:eastAsia="Times New Roman" w:hAnsi="Calibri" w:cs="Arial"/>
                <w:sz w:val="20"/>
                <w:szCs w:val="20"/>
                <w:lang w:eastAsia="en-GB"/>
              </w:rPr>
            </w:pPr>
            <w:r w:rsidRPr="00ED4384">
              <w:rPr>
                <w:rFonts w:ascii="Calibri" w:eastAsia="Times New Roman" w:hAnsi="Calibri" w:cs="Arial"/>
                <w:sz w:val="20"/>
                <w:szCs w:val="20"/>
                <w:lang w:eastAsia="en-GB"/>
              </w:rPr>
              <w:t>6,7</w:t>
            </w:r>
            <w:r w:rsidR="00ED1997">
              <w:rPr>
                <w:rFonts w:ascii="Calibri" w:eastAsia="Times New Roman" w:hAnsi="Calibri" w:cs="Arial"/>
                <w:sz w:val="20"/>
                <w:szCs w:val="20"/>
                <w:lang w:eastAsia="en-GB"/>
              </w:rPr>
              <w:t>40</w:t>
            </w:r>
          </w:p>
        </w:tc>
      </w:tr>
    </w:tbl>
    <w:p w14:paraId="3A72C27C" w14:textId="77777777" w:rsidR="00051865" w:rsidRDefault="00051865"/>
    <w:p w14:paraId="2AB005C7" w14:textId="3935505C" w:rsidR="005539B5" w:rsidRDefault="00ED4384">
      <w:r>
        <w:t xml:space="preserve">Approved by the </w:t>
      </w:r>
      <w:r w:rsidR="00C76BE9">
        <w:t xml:space="preserve">board of </w:t>
      </w:r>
      <w:r>
        <w:t xml:space="preserve">trustees on </w:t>
      </w:r>
      <w:r w:rsidR="003B7163">
        <w:t>8 July 2017</w:t>
      </w:r>
      <w:r w:rsidR="005539B5">
        <w:t xml:space="preserve"> and signed on its behalf</w:t>
      </w:r>
      <w:r w:rsidR="00450B03">
        <w:t xml:space="preserve"> by</w:t>
      </w:r>
      <w:r w:rsidR="006E5E3E">
        <w:t>:</w:t>
      </w:r>
    </w:p>
    <w:p w14:paraId="6CBBFFA1" w14:textId="77777777" w:rsidR="006E5E3E" w:rsidRDefault="006E5E3E"/>
    <w:p w14:paraId="6086C2FB" w14:textId="77777777" w:rsidR="006E5E3E" w:rsidRDefault="006E5E3E" w:rsidP="006E5E3E">
      <w:pPr>
        <w:spacing w:after="0"/>
        <w:jc w:val="both"/>
      </w:pPr>
      <w:r>
        <w:t>………………………………….</w:t>
      </w:r>
    </w:p>
    <w:p w14:paraId="2CF2F3A6" w14:textId="77777777" w:rsidR="006E5E3E" w:rsidRDefault="006E5E3E" w:rsidP="006E5E3E">
      <w:pPr>
        <w:spacing w:after="0"/>
        <w:jc w:val="both"/>
      </w:pPr>
      <w:r>
        <w:t>Mr A Chuter - Chairman</w:t>
      </w:r>
    </w:p>
    <w:p w14:paraId="444134E0" w14:textId="77777777" w:rsidR="006E5E3E" w:rsidRDefault="006E5E3E" w:rsidP="00C76BE9">
      <w:pPr>
        <w:jc w:val="both"/>
        <w:rPr>
          <w:u w:val="single"/>
        </w:rPr>
      </w:pPr>
    </w:p>
    <w:p w14:paraId="7C86294A" w14:textId="7E84B5D9" w:rsidR="00703F24" w:rsidRDefault="00703F24" w:rsidP="00C76BE9">
      <w:pPr>
        <w:jc w:val="both"/>
        <w:rPr>
          <w:u w:val="single"/>
        </w:rPr>
      </w:pPr>
      <w:r w:rsidRPr="00703F24">
        <w:rPr>
          <w:u w:val="single"/>
        </w:rPr>
        <w:t>Notes</w:t>
      </w:r>
    </w:p>
    <w:p w14:paraId="6C070A11" w14:textId="73494F4A" w:rsidR="00703F24" w:rsidRPr="00703F24" w:rsidRDefault="00703F24" w:rsidP="00C76BE9">
      <w:pPr>
        <w:pStyle w:val="ListParagraph"/>
        <w:numPr>
          <w:ilvl w:val="0"/>
          <w:numId w:val="1"/>
        </w:numPr>
        <w:jc w:val="both"/>
        <w:rPr>
          <w:u w:val="single"/>
        </w:rPr>
      </w:pPr>
      <w:r>
        <w:t>These accounts have been prepared on a receipts and payments basis.</w:t>
      </w:r>
    </w:p>
    <w:p w14:paraId="651A2F5A" w14:textId="20F79824" w:rsidR="00703F24" w:rsidRPr="009F07D7" w:rsidRDefault="00703F24" w:rsidP="00C76BE9">
      <w:pPr>
        <w:pStyle w:val="ListParagraph"/>
        <w:numPr>
          <w:ilvl w:val="0"/>
          <w:numId w:val="1"/>
        </w:numPr>
        <w:jc w:val="both"/>
        <w:rPr>
          <w:u w:val="single"/>
        </w:rPr>
      </w:pPr>
      <w:r>
        <w:t>The accounts and independent examination fees included are for the previous year and were accrued for in the accounts for the year ended 31 October 2015</w:t>
      </w:r>
      <w:r w:rsidR="009F07D7">
        <w:t xml:space="preserve"> which were prepared on an accruals basis.  </w:t>
      </w:r>
      <w:r w:rsidR="007D2F45">
        <w:t>Accounts</w:t>
      </w:r>
      <w:r w:rsidR="009F07D7">
        <w:t xml:space="preserve"> fees of £120 for the preparation of these accounts will be included in </w:t>
      </w:r>
      <w:r w:rsidR="007D2F45">
        <w:t xml:space="preserve">payments in </w:t>
      </w:r>
      <w:r w:rsidR="009F07D7">
        <w:t>the following year.</w:t>
      </w:r>
    </w:p>
    <w:p w14:paraId="6624FFBE" w14:textId="5BB8DDA0" w:rsidR="00ED1997" w:rsidRPr="006E5E3E" w:rsidRDefault="009F07D7" w:rsidP="00556AD0">
      <w:pPr>
        <w:pStyle w:val="ListParagraph"/>
        <w:numPr>
          <w:ilvl w:val="0"/>
          <w:numId w:val="1"/>
        </w:numPr>
        <w:jc w:val="both"/>
        <w:rPr>
          <w:u w:val="single"/>
        </w:rPr>
      </w:pPr>
      <w:r>
        <w:t>All income and funds are unrestricted.</w:t>
      </w:r>
    </w:p>
    <w:sectPr w:rsidR="00ED1997" w:rsidRPr="006E5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23B6" w14:textId="77777777" w:rsidR="0028608B" w:rsidRDefault="0028608B" w:rsidP="00051865">
      <w:pPr>
        <w:spacing w:after="0" w:line="240" w:lineRule="auto"/>
      </w:pPr>
      <w:r>
        <w:separator/>
      </w:r>
    </w:p>
  </w:endnote>
  <w:endnote w:type="continuationSeparator" w:id="0">
    <w:p w14:paraId="0A41711A" w14:textId="77777777" w:rsidR="0028608B" w:rsidRDefault="0028608B" w:rsidP="0005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87F9" w14:textId="77777777" w:rsidR="0028608B" w:rsidRDefault="0028608B" w:rsidP="00051865">
      <w:pPr>
        <w:spacing w:after="0" w:line="240" w:lineRule="auto"/>
      </w:pPr>
      <w:r>
        <w:separator/>
      </w:r>
    </w:p>
  </w:footnote>
  <w:footnote w:type="continuationSeparator" w:id="0">
    <w:p w14:paraId="75D48AEA" w14:textId="77777777" w:rsidR="0028608B" w:rsidRDefault="0028608B" w:rsidP="0005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A124" w14:textId="77777777" w:rsidR="00051865" w:rsidRPr="00051865" w:rsidRDefault="00051865">
    <w:pPr>
      <w:pStyle w:val="Header"/>
      <w:rPr>
        <w:b/>
        <w:sz w:val="24"/>
        <w:szCs w:val="24"/>
      </w:rPr>
    </w:pPr>
    <w:r w:rsidRPr="00051865">
      <w:rPr>
        <w:b/>
        <w:sz w:val="24"/>
        <w:szCs w:val="24"/>
      </w:rPr>
      <w:t>Pain UK</w:t>
    </w:r>
    <w:r w:rsidR="00ED4384">
      <w:rPr>
        <w:b/>
        <w:sz w:val="24"/>
        <w:szCs w:val="24"/>
      </w:rPr>
      <w:t xml:space="preserve"> (registered charity number: 1145561)</w:t>
    </w:r>
  </w:p>
  <w:p w14:paraId="42DCBB05" w14:textId="77777777" w:rsidR="00051865" w:rsidRPr="00051865" w:rsidRDefault="00051865">
    <w:pPr>
      <w:pStyle w:val="Header"/>
      <w:rPr>
        <w:b/>
        <w:sz w:val="24"/>
        <w:szCs w:val="24"/>
      </w:rPr>
    </w:pPr>
  </w:p>
  <w:p w14:paraId="28FF7999" w14:textId="77777777" w:rsidR="00051865" w:rsidRPr="00051865" w:rsidRDefault="00051865">
    <w:pPr>
      <w:pStyle w:val="Header"/>
      <w:rPr>
        <w:b/>
        <w:sz w:val="24"/>
        <w:szCs w:val="24"/>
      </w:rPr>
    </w:pPr>
    <w:r w:rsidRPr="00051865">
      <w:rPr>
        <w:b/>
        <w:sz w:val="24"/>
        <w:szCs w:val="24"/>
      </w:rPr>
      <w:t>Trustees Annual Report and Accounts</w:t>
    </w:r>
  </w:p>
  <w:p w14:paraId="6BE8A0B2" w14:textId="77777777" w:rsidR="00051865" w:rsidRPr="00051865" w:rsidRDefault="00051865">
    <w:pPr>
      <w:pStyle w:val="Header"/>
      <w:rPr>
        <w:b/>
        <w:sz w:val="24"/>
        <w:szCs w:val="24"/>
      </w:rPr>
    </w:pPr>
  </w:p>
  <w:p w14:paraId="5669BCC1" w14:textId="77777777" w:rsidR="00051865" w:rsidRPr="00051865" w:rsidRDefault="00051865">
    <w:pPr>
      <w:pStyle w:val="Header"/>
      <w:rPr>
        <w:b/>
        <w:sz w:val="24"/>
        <w:szCs w:val="24"/>
      </w:rPr>
    </w:pPr>
    <w:r w:rsidRPr="00051865">
      <w:rPr>
        <w:b/>
        <w:sz w:val="24"/>
        <w:szCs w:val="24"/>
      </w:rPr>
      <w:t>Year ended 31 October 2016</w:t>
    </w:r>
  </w:p>
  <w:p w14:paraId="317B2E20" w14:textId="77777777" w:rsidR="00051865" w:rsidRPr="00051865" w:rsidRDefault="00051865" w:rsidP="00051865">
    <w:pPr>
      <w:pStyle w:val="Header"/>
      <w:pBdr>
        <w:bottom w:val="single" w:sz="4" w:space="1" w:color="auto"/>
      </w:pBdr>
      <w:rPr>
        <w:sz w:val="24"/>
        <w:szCs w:val="24"/>
      </w:rPr>
    </w:pPr>
  </w:p>
  <w:p w14:paraId="5DA55EAF" w14:textId="77777777" w:rsidR="00051865" w:rsidRDefault="00051865">
    <w:pPr>
      <w:pStyle w:val="Header"/>
    </w:pPr>
  </w:p>
  <w:p w14:paraId="2C2E5058" w14:textId="77777777" w:rsidR="00051865" w:rsidRDefault="000518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E27"/>
    <w:multiLevelType w:val="hybridMultilevel"/>
    <w:tmpl w:val="098EE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903808"/>
    <w:multiLevelType w:val="hybridMultilevel"/>
    <w:tmpl w:val="06F8AC86"/>
    <w:lvl w:ilvl="0" w:tplc="CA2A46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65"/>
    <w:rsid w:val="00051865"/>
    <w:rsid w:val="0005198F"/>
    <w:rsid w:val="00225F72"/>
    <w:rsid w:val="0028608B"/>
    <w:rsid w:val="002F2272"/>
    <w:rsid w:val="003B7163"/>
    <w:rsid w:val="00402AE5"/>
    <w:rsid w:val="004203C1"/>
    <w:rsid w:val="00450B03"/>
    <w:rsid w:val="00476352"/>
    <w:rsid w:val="004C0283"/>
    <w:rsid w:val="004D4A49"/>
    <w:rsid w:val="005539B5"/>
    <w:rsid w:val="005616F8"/>
    <w:rsid w:val="005C1F66"/>
    <w:rsid w:val="006E5E3E"/>
    <w:rsid w:val="00703F24"/>
    <w:rsid w:val="007457D3"/>
    <w:rsid w:val="007D2F45"/>
    <w:rsid w:val="009F07D7"/>
    <w:rsid w:val="00AC6B2F"/>
    <w:rsid w:val="00B03CD4"/>
    <w:rsid w:val="00BF15C9"/>
    <w:rsid w:val="00C76BE9"/>
    <w:rsid w:val="00C82F3C"/>
    <w:rsid w:val="00D14F25"/>
    <w:rsid w:val="00D36476"/>
    <w:rsid w:val="00EB17D9"/>
    <w:rsid w:val="00ED1997"/>
    <w:rsid w:val="00ED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4327"/>
  <w15:chartTrackingRefBased/>
  <w15:docId w15:val="{FBC67CA4-30A1-449F-ADFC-931B18B6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865"/>
  </w:style>
  <w:style w:type="paragraph" w:styleId="Footer">
    <w:name w:val="footer"/>
    <w:basedOn w:val="Normal"/>
    <w:link w:val="FooterChar"/>
    <w:uiPriority w:val="99"/>
    <w:unhideWhenUsed/>
    <w:rsid w:val="0005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865"/>
  </w:style>
  <w:style w:type="paragraph" w:styleId="ListParagraph">
    <w:name w:val="List Paragraph"/>
    <w:basedOn w:val="Normal"/>
    <w:uiPriority w:val="34"/>
    <w:qFormat/>
    <w:rsid w:val="00703F24"/>
    <w:pPr>
      <w:ind w:left="720"/>
      <w:contextualSpacing/>
    </w:pPr>
  </w:style>
  <w:style w:type="paragraph" w:styleId="BalloonText">
    <w:name w:val="Balloon Text"/>
    <w:basedOn w:val="Normal"/>
    <w:link w:val="BalloonTextChar"/>
    <w:uiPriority w:val="99"/>
    <w:semiHidden/>
    <w:unhideWhenUsed/>
    <w:rsid w:val="00ED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33236">
      <w:bodyDiv w:val="1"/>
      <w:marLeft w:val="0"/>
      <w:marRight w:val="0"/>
      <w:marTop w:val="0"/>
      <w:marBottom w:val="0"/>
      <w:divBdr>
        <w:top w:val="none" w:sz="0" w:space="0" w:color="auto"/>
        <w:left w:val="none" w:sz="0" w:space="0" w:color="auto"/>
        <w:bottom w:val="none" w:sz="0" w:space="0" w:color="auto"/>
        <w:right w:val="none" w:sz="0" w:space="0" w:color="auto"/>
      </w:divBdr>
    </w:div>
    <w:div w:id="1621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Gardner</dc:creator>
  <cp:keywords/>
  <dc:description/>
  <cp:lastModifiedBy>Antony Chuter</cp:lastModifiedBy>
  <cp:revision>2</cp:revision>
  <cp:lastPrinted>2017-04-13T12:19:00Z</cp:lastPrinted>
  <dcterms:created xsi:type="dcterms:W3CDTF">2018-04-17T08:23:00Z</dcterms:created>
  <dcterms:modified xsi:type="dcterms:W3CDTF">2018-04-17T08:23:00Z</dcterms:modified>
</cp:coreProperties>
</file>